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60" w:rsidRDefault="00994660" w:rsidP="00994660">
      <w:pPr>
        <w:keepLines/>
        <w:widowControl/>
        <w:suppressLineNumbers/>
        <w:suppressAutoHyphens/>
        <w:autoSpaceDE/>
        <w:autoSpaceDN/>
        <w:ind w:left="5670"/>
        <w:rPr>
          <w:rFonts w:eastAsia="Times New Roman"/>
          <w:b/>
          <w:bCs/>
          <w:sz w:val="24"/>
          <w:szCs w:val="24"/>
          <w:lang w:val="ru-RU" w:eastAsia="ar-SA"/>
        </w:rPr>
      </w:pPr>
    </w:p>
    <w:tbl>
      <w:tblPr>
        <w:tblW w:w="10348" w:type="dxa"/>
        <w:tblInd w:w="108" w:type="dxa"/>
        <w:tblLook w:val="04A0"/>
      </w:tblPr>
      <w:tblGrid>
        <w:gridCol w:w="5245"/>
        <w:gridCol w:w="5103"/>
      </w:tblGrid>
      <w:tr w:rsidR="00994660" w:rsidRPr="00CB183D" w:rsidTr="009F1E87">
        <w:tc>
          <w:tcPr>
            <w:tcW w:w="5245" w:type="dxa"/>
            <w:shd w:val="clear" w:color="auto" w:fill="auto"/>
          </w:tcPr>
          <w:p w:rsidR="00994660" w:rsidRPr="00A77A52" w:rsidRDefault="00994660" w:rsidP="009F1E87">
            <w:pPr>
              <w:keepLines/>
              <w:widowControl/>
              <w:suppressLineNumbers/>
              <w:suppressAutoHyphens/>
              <w:autoSpaceDE/>
              <w:autoSpaceDN/>
              <w:rPr>
                <w:rFonts w:eastAsia="Times New Roman"/>
                <w:b/>
                <w:bCs/>
                <w:sz w:val="24"/>
                <w:szCs w:val="24"/>
                <w:lang w:val="ru-RU" w:eastAsia="ar-SA"/>
              </w:rPr>
            </w:pPr>
          </w:p>
        </w:tc>
        <w:tc>
          <w:tcPr>
            <w:tcW w:w="5103" w:type="dxa"/>
            <w:shd w:val="clear" w:color="auto" w:fill="auto"/>
          </w:tcPr>
          <w:p w:rsidR="00994660" w:rsidRPr="00F32875" w:rsidRDefault="00994660" w:rsidP="009F1E87">
            <w:pPr>
              <w:keepLines/>
              <w:widowControl/>
              <w:suppressLineNumbers/>
              <w:suppressAutoHyphens/>
              <w:autoSpaceDE/>
              <w:autoSpaceDN/>
              <w:ind w:left="459"/>
              <w:jc w:val="both"/>
              <w:rPr>
                <w:rFonts w:eastAsia="Times New Roman"/>
                <w:b/>
                <w:bCs/>
                <w:sz w:val="24"/>
                <w:szCs w:val="24"/>
                <w:lang w:val="ru-RU" w:eastAsia="ar-SA"/>
              </w:rPr>
            </w:pP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УТВЕРЖДЕНО постановлением</w:t>
            </w: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администрации города</w:t>
            </w: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Армянска</w:t>
            </w:r>
          </w:p>
          <w:p w:rsidR="00D66FDC" w:rsidRPr="00CB183D" w:rsidRDefault="00D66FDC" w:rsidP="00D66FDC">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 xml:space="preserve">от </w:t>
            </w:r>
            <w:r w:rsidR="009020A7" w:rsidRPr="00CB183D">
              <w:rPr>
                <w:rFonts w:eastAsia="Times New Roman"/>
                <w:b/>
                <w:bCs/>
                <w:sz w:val="24"/>
                <w:szCs w:val="24"/>
                <w:lang w:val="ru-RU" w:eastAsia="ar-SA"/>
              </w:rPr>
              <w:t>2</w:t>
            </w:r>
            <w:r w:rsidR="00614196">
              <w:rPr>
                <w:rFonts w:eastAsia="Times New Roman"/>
                <w:b/>
                <w:bCs/>
                <w:sz w:val="24"/>
                <w:szCs w:val="24"/>
                <w:lang w:val="ru-RU" w:eastAsia="ar-SA"/>
              </w:rPr>
              <w:t>4</w:t>
            </w:r>
            <w:r w:rsidRPr="00CB183D">
              <w:rPr>
                <w:rFonts w:eastAsia="Times New Roman"/>
                <w:b/>
                <w:bCs/>
                <w:sz w:val="24"/>
                <w:szCs w:val="24"/>
                <w:lang w:val="ru-RU" w:eastAsia="ar-SA"/>
              </w:rPr>
              <w:t>.</w:t>
            </w:r>
            <w:r w:rsidR="00CC4ED1" w:rsidRPr="00CB183D">
              <w:rPr>
                <w:rFonts w:eastAsia="Times New Roman"/>
                <w:b/>
                <w:bCs/>
                <w:sz w:val="24"/>
                <w:szCs w:val="24"/>
                <w:lang w:val="ru-RU" w:eastAsia="ar-SA"/>
              </w:rPr>
              <w:t>10</w:t>
            </w:r>
            <w:r w:rsidRPr="00CB183D">
              <w:rPr>
                <w:rFonts w:eastAsia="Times New Roman"/>
                <w:b/>
                <w:bCs/>
                <w:sz w:val="24"/>
                <w:szCs w:val="24"/>
                <w:lang w:val="ru-RU" w:eastAsia="ar-SA"/>
              </w:rPr>
              <w:t>.2018 г. №.</w:t>
            </w:r>
          </w:p>
          <w:p w:rsidR="00D66FDC" w:rsidRPr="00CB183D" w:rsidRDefault="00D66FDC" w:rsidP="00D66FDC">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Глава администрации</w:t>
            </w:r>
          </w:p>
          <w:p w:rsidR="00D66FDC" w:rsidRPr="00CB183D" w:rsidRDefault="00D66FDC" w:rsidP="00D66FDC">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города Армянска</w:t>
            </w:r>
          </w:p>
          <w:p w:rsidR="00D66FDC" w:rsidRPr="00CB183D" w:rsidRDefault="00D66FDC" w:rsidP="00D66FDC">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_________________ В.А.Телиженко</w:t>
            </w:r>
          </w:p>
          <w:p w:rsidR="00D66FDC" w:rsidRPr="00CB183D" w:rsidRDefault="00D66FDC" w:rsidP="00D66FDC">
            <w:pPr>
              <w:keepLines/>
              <w:widowControl/>
              <w:suppressLineNumbers/>
              <w:suppressAutoHyphens/>
              <w:autoSpaceDE/>
              <w:autoSpaceDN/>
              <w:ind w:left="459"/>
              <w:jc w:val="both"/>
              <w:rPr>
                <w:rFonts w:eastAsia="Times New Roman"/>
                <w:b/>
                <w:bCs/>
                <w:sz w:val="24"/>
                <w:szCs w:val="24"/>
                <w:lang w:val="ru-RU" w:eastAsia="ar-SA"/>
              </w:rPr>
            </w:pPr>
            <w:r w:rsidRPr="00CB183D">
              <w:rPr>
                <w:rFonts w:eastAsia="Times New Roman"/>
                <w:b/>
                <w:bCs/>
                <w:sz w:val="24"/>
                <w:szCs w:val="24"/>
                <w:lang w:val="ru-RU" w:eastAsia="ar-SA"/>
              </w:rPr>
              <w:t>«____»_________________ 2018</w:t>
            </w: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p>
          <w:p w:rsidR="00994660" w:rsidRPr="00CB183D" w:rsidRDefault="00994660" w:rsidP="009F1E87">
            <w:pPr>
              <w:keepLines/>
              <w:widowControl/>
              <w:suppressLineNumbers/>
              <w:suppressAutoHyphens/>
              <w:autoSpaceDE/>
              <w:autoSpaceDN/>
              <w:ind w:left="459"/>
              <w:jc w:val="both"/>
              <w:rPr>
                <w:rFonts w:eastAsia="Times New Roman"/>
                <w:b/>
                <w:bCs/>
                <w:sz w:val="24"/>
                <w:szCs w:val="24"/>
                <w:lang w:val="ru-RU" w:eastAsia="ar-SA"/>
              </w:rPr>
            </w:pPr>
          </w:p>
        </w:tc>
      </w:tr>
    </w:tbl>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tabs>
          <w:tab w:val="left" w:pos="2694"/>
        </w:tabs>
        <w:spacing w:before="64"/>
        <w:ind w:left="1418"/>
        <w:rPr>
          <w:b/>
          <w:sz w:val="24"/>
          <w:lang w:val="ru-RU"/>
        </w:rPr>
      </w:pPr>
    </w:p>
    <w:p w:rsidR="00994660" w:rsidRPr="00CB183D" w:rsidRDefault="00994660" w:rsidP="00994660">
      <w:pPr>
        <w:tabs>
          <w:tab w:val="left" w:pos="2694"/>
        </w:tabs>
        <w:spacing w:before="64"/>
        <w:ind w:left="1418"/>
        <w:rPr>
          <w:b/>
          <w:sz w:val="24"/>
          <w:lang w:val="ru-RU"/>
        </w:rPr>
      </w:pPr>
    </w:p>
    <w:p w:rsidR="00994660" w:rsidRPr="00CB183D" w:rsidRDefault="00994660" w:rsidP="00994660">
      <w:pPr>
        <w:pStyle w:val="a5"/>
        <w:spacing w:before="11"/>
        <w:ind w:left="284"/>
        <w:rPr>
          <w:b/>
          <w:sz w:val="23"/>
          <w:lang w:val="ru-RU"/>
        </w:rPr>
      </w:pPr>
    </w:p>
    <w:p w:rsidR="00994660" w:rsidRPr="00CB183D" w:rsidRDefault="00994660" w:rsidP="00994660">
      <w:pPr>
        <w:ind w:left="1843" w:right="851"/>
        <w:jc w:val="center"/>
        <w:rPr>
          <w:b/>
          <w:sz w:val="24"/>
          <w:lang w:val="ru-RU"/>
        </w:rPr>
      </w:pPr>
      <w:r w:rsidRPr="00CB183D">
        <w:rPr>
          <w:b/>
          <w:sz w:val="24"/>
          <w:lang w:val="ru-RU"/>
        </w:rPr>
        <w:t>ДОКУМЕНТАЦИЯ ОБ АУКЦИОНЕ В ЭЛЕКТРОННОЙ ФОРМЕ</w:t>
      </w:r>
    </w:p>
    <w:p w:rsidR="00994660" w:rsidRPr="00CB183D" w:rsidRDefault="00994660" w:rsidP="00994660">
      <w:pPr>
        <w:ind w:left="1843" w:right="851"/>
        <w:jc w:val="center"/>
        <w:rPr>
          <w:b/>
          <w:sz w:val="24"/>
          <w:lang w:val="ru-RU"/>
        </w:rPr>
      </w:pPr>
    </w:p>
    <w:p w:rsidR="00994660" w:rsidRPr="00CB183D" w:rsidRDefault="00994660" w:rsidP="00994660">
      <w:pPr>
        <w:spacing w:line="271" w:lineRule="exact"/>
        <w:ind w:left="956"/>
        <w:jc w:val="center"/>
        <w:rPr>
          <w:sz w:val="24"/>
          <w:lang w:val="ru-RU"/>
        </w:rPr>
      </w:pPr>
      <w:r w:rsidRPr="00CB183D">
        <w:rPr>
          <w:sz w:val="24"/>
          <w:lang w:val="ru-RU"/>
        </w:rPr>
        <w:t>на право заключения муниципального контракта на</w:t>
      </w:r>
    </w:p>
    <w:p w:rsidR="00994660" w:rsidRPr="00CB183D" w:rsidRDefault="00994660" w:rsidP="00994660">
      <w:pPr>
        <w:jc w:val="center"/>
        <w:rPr>
          <w:b/>
          <w:bCs/>
          <w:sz w:val="24"/>
          <w:szCs w:val="24"/>
          <w:lang w:val="ru-RU" w:eastAsia="ru-RU"/>
        </w:rPr>
      </w:pPr>
      <w:r w:rsidRPr="00CB183D">
        <w:rPr>
          <w:spacing w:val="3"/>
          <w:sz w:val="24"/>
          <w:szCs w:val="24"/>
          <w:lang w:val="ru-RU"/>
        </w:rPr>
        <w:t xml:space="preserve"> </w:t>
      </w:r>
      <w:r w:rsidR="008C00C5" w:rsidRPr="00CB183D">
        <w:rPr>
          <w:b/>
          <w:bCs/>
          <w:sz w:val="24"/>
          <w:szCs w:val="24"/>
          <w:lang w:val="ru-RU" w:eastAsia="ru-RU"/>
        </w:rPr>
        <w:t>Приобретение и установку детских игровых площадок на территории муниципального образования городской округ Армянск Республики Крым</w:t>
      </w:r>
    </w:p>
    <w:p w:rsidR="00994660" w:rsidRPr="00CB183D" w:rsidRDefault="00994660" w:rsidP="00994660">
      <w:pPr>
        <w:jc w:val="center"/>
        <w:rPr>
          <w:b/>
          <w:bCs/>
          <w:sz w:val="24"/>
          <w:szCs w:val="24"/>
          <w:lang w:val="ru-RU" w:eastAsia="ru-RU"/>
        </w:rPr>
      </w:pPr>
    </w:p>
    <w:p w:rsidR="00994660" w:rsidRPr="00CB183D" w:rsidRDefault="00FC4711" w:rsidP="00994660">
      <w:pPr>
        <w:jc w:val="center"/>
        <w:rPr>
          <w:sz w:val="24"/>
          <w:szCs w:val="24"/>
          <w:lang w:val="ru-RU"/>
        </w:rPr>
      </w:pPr>
      <w:r w:rsidRPr="00CB183D">
        <w:rPr>
          <w:sz w:val="24"/>
          <w:szCs w:val="24"/>
          <w:lang w:val="ru-RU"/>
        </w:rPr>
        <w:t>(С ИЗМЕНЕНИЯМИ</w:t>
      </w:r>
      <w:r w:rsidR="00970E16" w:rsidRPr="00CB183D">
        <w:rPr>
          <w:sz w:val="24"/>
          <w:szCs w:val="24"/>
          <w:lang w:val="ru-RU"/>
        </w:rPr>
        <w:t xml:space="preserve"> от </w:t>
      </w:r>
      <w:r w:rsidR="009020A7" w:rsidRPr="00CB183D">
        <w:rPr>
          <w:sz w:val="24"/>
          <w:szCs w:val="24"/>
          <w:lang w:val="ru-RU"/>
        </w:rPr>
        <w:t>2</w:t>
      </w:r>
      <w:r w:rsidR="00614196">
        <w:rPr>
          <w:sz w:val="24"/>
          <w:szCs w:val="24"/>
          <w:lang w:val="ru-RU"/>
        </w:rPr>
        <w:t>4</w:t>
      </w:r>
      <w:r w:rsidR="00970E16" w:rsidRPr="00CB183D">
        <w:rPr>
          <w:sz w:val="24"/>
          <w:szCs w:val="24"/>
          <w:lang w:val="ru-RU"/>
        </w:rPr>
        <w:t>.10.18</w:t>
      </w:r>
      <w:r w:rsidRPr="00CB183D">
        <w:rPr>
          <w:sz w:val="24"/>
          <w:szCs w:val="24"/>
          <w:lang w:val="ru-RU"/>
        </w:rPr>
        <w:t>)</w:t>
      </w:r>
    </w:p>
    <w:p w:rsidR="00994660" w:rsidRPr="00CB183D" w:rsidRDefault="00994660" w:rsidP="00994660">
      <w:pPr>
        <w:pStyle w:val="a5"/>
        <w:rPr>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tbl>
      <w:tblPr>
        <w:tblW w:w="0" w:type="auto"/>
        <w:tblInd w:w="817" w:type="dxa"/>
        <w:tblLayout w:type="fixed"/>
        <w:tblLook w:val="0000"/>
      </w:tblPr>
      <w:tblGrid>
        <w:gridCol w:w="5069"/>
        <w:gridCol w:w="5070"/>
      </w:tblGrid>
      <w:tr w:rsidR="00994660" w:rsidRPr="00FC67CF" w:rsidTr="009F1E87">
        <w:trPr>
          <w:trHeight w:val="1468"/>
        </w:trPr>
        <w:tc>
          <w:tcPr>
            <w:tcW w:w="5069" w:type="dxa"/>
            <w:shd w:val="clear" w:color="auto" w:fill="auto"/>
          </w:tcPr>
          <w:p w:rsidR="00994660" w:rsidRPr="00CB183D" w:rsidRDefault="00994660" w:rsidP="009F1E87">
            <w:pPr>
              <w:widowControl/>
              <w:suppressAutoHyphens/>
              <w:autoSpaceDE/>
              <w:autoSpaceDN/>
              <w:spacing w:before="120"/>
              <w:rPr>
                <w:rFonts w:ascii="Calibri" w:hAnsi="Calibri" w:cs="Calibri"/>
                <w:lang w:val="ru-RU" w:eastAsia="zh-CN"/>
              </w:rPr>
            </w:pPr>
            <w:r w:rsidRPr="00CB183D">
              <w:rPr>
                <w:b/>
                <w:bCs/>
                <w:sz w:val="24"/>
                <w:szCs w:val="24"/>
                <w:lang w:val="ru-RU" w:eastAsia="zh-CN"/>
              </w:rPr>
              <w:t xml:space="preserve">Заказчик:                 </w:t>
            </w:r>
          </w:p>
          <w:p w:rsidR="00994660" w:rsidRPr="00CB183D" w:rsidRDefault="00994660" w:rsidP="009F1E87">
            <w:pPr>
              <w:widowControl/>
              <w:suppressAutoHyphens/>
              <w:autoSpaceDE/>
              <w:autoSpaceDN/>
              <w:spacing w:before="120"/>
              <w:rPr>
                <w:b/>
                <w:bCs/>
                <w:sz w:val="24"/>
                <w:szCs w:val="24"/>
                <w:lang w:val="ru-RU" w:eastAsia="zh-CN"/>
              </w:rPr>
            </w:pPr>
          </w:p>
          <w:p w:rsidR="00994660" w:rsidRPr="00CB183D" w:rsidRDefault="00994660" w:rsidP="009F1E87">
            <w:pPr>
              <w:widowControl/>
              <w:suppressAutoHyphens/>
              <w:autoSpaceDE/>
              <w:autoSpaceDN/>
              <w:spacing w:before="120"/>
              <w:rPr>
                <w:b/>
                <w:bCs/>
                <w:sz w:val="24"/>
                <w:szCs w:val="24"/>
                <w:lang w:val="ru-RU" w:eastAsia="zh-CN"/>
              </w:rPr>
            </w:pPr>
          </w:p>
        </w:tc>
        <w:tc>
          <w:tcPr>
            <w:tcW w:w="5070" w:type="dxa"/>
            <w:shd w:val="clear" w:color="auto" w:fill="auto"/>
          </w:tcPr>
          <w:p w:rsidR="00994660" w:rsidRPr="00CB183D" w:rsidRDefault="00994660" w:rsidP="009F1E87">
            <w:pPr>
              <w:widowControl/>
              <w:suppressAutoHyphens/>
              <w:autoSpaceDE/>
              <w:autoSpaceDN/>
              <w:spacing w:before="120"/>
              <w:rPr>
                <w:rFonts w:ascii="Calibri" w:hAnsi="Calibri" w:cs="Calibri"/>
                <w:lang w:val="ru-RU" w:eastAsia="zh-CN"/>
              </w:rPr>
            </w:pPr>
            <w:r w:rsidRPr="00CB183D">
              <w:rPr>
                <w:b/>
                <w:bCs/>
                <w:sz w:val="24"/>
                <w:szCs w:val="24"/>
                <w:lang w:val="ru-RU" w:eastAsia="zh-CN"/>
              </w:rPr>
              <w:t>АДМИНИСТРАЦИЯ ГОРОДА АРМЯНСКА РЕСПУБЛИКИ КРЫМ</w:t>
            </w:r>
          </w:p>
        </w:tc>
      </w:tr>
    </w:tbl>
    <w:p w:rsidR="00994660" w:rsidRPr="00CB183D" w:rsidRDefault="00994660" w:rsidP="00994660">
      <w:pPr>
        <w:rPr>
          <w:lang w:val="ru-RU"/>
        </w:rPr>
      </w:pPr>
      <w:r w:rsidRPr="00CB183D">
        <w:rPr>
          <w:vanish/>
          <w:lang w:val="ru-RU"/>
        </w:rPr>
        <w:cr/>
      </w: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keepLines/>
        <w:widowControl/>
        <w:suppressLineNumbers/>
        <w:suppressAutoHyphens/>
        <w:autoSpaceDE/>
        <w:autoSpaceDN/>
        <w:ind w:firstLine="680"/>
        <w:jc w:val="center"/>
        <w:rPr>
          <w:rFonts w:eastAsia="Times New Roman"/>
          <w:b/>
          <w:kern w:val="1"/>
          <w:sz w:val="24"/>
          <w:szCs w:val="24"/>
          <w:lang w:val="ru-RU" w:eastAsia="ar-SA"/>
        </w:rPr>
      </w:pPr>
      <w:r w:rsidRPr="00CB183D">
        <w:rPr>
          <w:rFonts w:eastAsia="Times New Roman"/>
          <w:b/>
          <w:kern w:val="1"/>
          <w:sz w:val="24"/>
          <w:szCs w:val="24"/>
          <w:lang w:val="ru-RU" w:eastAsia="ar-SA"/>
        </w:rPr>
        <w:t>г. Армянск</w:t>
      </w:r>
    </w:p>
    <w:p w:rsidR="00994660" w:rsidRPr="00CB183D" w:rsidRDefault="00994660" w:rsidP="00994660">
      <w:pPr>
        <w:keepLines/>
        <w:widowControl/>
        <w:suppressLineNumbers/>
        <w:suppressAutoHyphens/>
        <w:autoSpaceDN/>
        <w:ind w:firstLine="680"/>
        <w:jc w:val="center"/>
        <w:rPr>
          <w:rFonts w:eastAsia="Times New Roman"/>
          <w:b/>
          <w:bCs/>
          <w:kern w:val="1"/>
          <w:sz w:val="24"/>
          <w:szCs w:val="24"/>
          <w:lang w:val="ru-RU" w:eastAsia="ar-SA"/>
        </w:rPr>
      </w:pPr>
      <w:bookmarkStart w:id="0" w:name="year2"/>
      <w:bookmarkEnd w:id="0"/>
      <w:r w:rsidRPr="00CB183D">
        <w:rPr>
          <w:rFonts w:eastAsia="Times New Roman"/>
          <w:b/>
          <w:bCs/>
          <w:kern w:val="1"/>
          <w:sz w:val="24"/>
          <w:szCs w:val="24"/>
          <w:lang w:val="ru-RU" w:eastAsia="ar-SA"/>
        </w:rPr>
        <w:t>2018 год</w:t>
      </w:r>
    </w:p>
    <w:p w:rsidR="00994660" w:rsidRPr="00CB183D" w:rsidRDefault="00994660" w:rsidP="00994660">
      <w:pPr>
        <w:rPr>
          <w:lang w:val="ru-RU"/>
        </w:rPr>
      </w:pPr>
    </w:p>
    <w:p w:rsidR="00994660" w:rsidRPr="00CB183D" w:rsidRDefault="00994660" w:rsidP="00994660">
      <w:pPr>
        <w:rPr>
          <w:lang w:val="ru-RU"/>
        </w:rPr>
        <w:sectPr w:rsidR="00994660" w:rsidRPr="00CB183D" w:rsidSect="00994660">
          <w:pgSz w:w="11910" w:h="16840"/>
          <w:pgMar w:top="1180" w:right="853" w:bottom="280" w:left="851" w:header="720" w:footer="720" w:gutter="0"/>
          <w:cols w:space="720"/>
        </w:sectPr>
      </w:pPr>
    </w:p>
    <w:p w:rsidR="00994660" w:rsidRPr="00CB183D" w:rsidRDefault="00994660" w:rsidP="00994660">
      <w:pPr>
        <w:pStyle w:val="1"/>
        <w:ind w:left="5206"/>
        <w:rPr>
          <w:lang w:val="ru-RU"/>
        </w:rPr>
      </w:pPr>
      <w:r w:rsidRPr="00CB183D">
        <w:rPr>
          <w:lang w:val="ru-RU"/>
        </w:rPr>
        <w:lastRenderedPageBreak/>
        <w:t>СОДЕРЖАНИЕ</w:t>
      </w:r>
    </w:p>
    <w:p w:rsidR="00994660" w:rsidRPr="00CB183D" w:rsidRDefault="00994660" w:rsidP="00994660">
      <w:pPr>
        <w:pStyle w:val="1"/>
        <w:ind w:left="5206"/>
        <w:rPr>
          <w:lang w:val="ru-RU"/>
        </w:rPr>
      </w:pPr>
    </w:p>
    <w:tbl>
      <w:tblPr>
        <w:tblW w:w="0" w:type="auto"/>
        <w:tblInd w:w="1384" w:type="dxa"/>
        <w:tblLook w:val="00A0"/>
      </w:tblPr>
      <w:tblGrid>
        <w:gridCol w:w="9621"/>
        <w:gridCol w:w="776"/>
      </w:tblGrid>
      <w:tr w:rsidR="00994660" w:rsidRPr="00FC67CF" w:rsidTr="009F1E87">
        <w:tc>
          <w:tcPr>
            <w:tcW w:w="9430" w:type="dxa"/>
          </w:tcPr>
          <w:tbl>
            <w:tblPr>
              <w:tblpPr w:leftFromText="180" w:rightFromText="180" w:vertAnchor="text" w:horzAnchor="margin" w:tblpY="121"/>
              <w:tblOverlap w:val="never"/>
              <w:tblW w:w="9405" w:type="dxa"/>
              <w:tblLook w:val="00A0"/>
            </w:tblPr>
            <w:tblGrid>
              <w:gridCol w:w="851"/>
              <w:gridCol w:w="8554"/>
            </w:tblGrid>
            <w:tr w:rsidR="00994660" w:rsidRPr="00FC67CF"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lang w:val="ru-RU"/>
                    </w:rPr>
                  </w:pPr>
                  <w:r w:rsidRPr="00CB183D">
                    <w:rPr>
                      <w:sz w:val="20"/>
                      <w:szCs w:val="20"/>
                    </w:rPr>
                    <w:t>I</w:t>
                  </w:r>
                  <w:r w:rsidRPr="00CB183D">
                    <w:rPr>
                      <w:sz w:val="20"/>
                      <w:szCs w:val="20"/>
                      <w:lang w:val="ru-RU"/>
                    </w:rPr>
                    <w:t>.</w:t>
                  </w:r>
                </w:p>
              </w:tc>
              <w:tc>
                <w:tcPr>
                  <w:tcW w:w="8554" w:type="dxa"/>
                  <w:tcBorders>
                    <w:top w:val="nil"/>
                    <w:left w:val="nil"/>
                    <w:bottom w:val="nil"/>
                    <w:right w:val="nil"/>
                  </w:tcBorders>
                </w:tcPr>
                <w:p w:rsidR="00994660" w:rsidRPr="00CB183D" w:rsidRDefault="00994660" w:rsidP="009F1E87">
                  <w:pPr>
                    <w:pStyle w:val="1"/>
                    <w:rPr>
                      <w:sz w:val="20"/>
                      <w:lang w:val="ru-RU"/>
                    </w:rPr>
                  </w:pPr>
                  <w:r w:rsidRPr="00CB183D">
                    <w:rPr>
                      <w:sz w:val="20"/>
                      <w:lang w:val="ru-RU"/>
                    </w:rPr>
                    <w:t>ИНФОРМАЦИЯ, ЗАПОЛНЯЕМАЯ УПОЛНОМОЧЕННЫМ УЧРЕЖДЕНИЕМ, В ТОМ ЧИСЛЕ О СРОКАХ ПРОВЕДЕНИЯ АУКЦИОНА В ЭЛЕКТРОННОЙ ФОРМЕ</w:t>
                  </w:r>
                </w:p>
              </w:tc>
            </w:tr>
            <w:tr w:rsidR="00994660" w:rsidRPr="00FC67CF"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lang w:val="ru-RU"/>
                    </w:rPr>
                  </w:pPr>
                </w:p>
              </w:tc>
              <w:tc>
                <w:tcPr>
                  <w:tcW w:w="8554" w:type="dxa"/>
                  <w:tcBorders>
                    <w:top w:val="nil"/>
                    <w:left w:val="nil"/>
                    <w:bottom w:val="nil"/>
                    <w:right w:val="nil"/>
                  </w:tcBorders>
                </w:tcPr>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rPr>
                  </w:pPr>
                  <w:r w:rsidRPr="00CB183D">
                    <w:rPr>
                      <w:sz w:val="20"/>
                      <w:szCs w:val="20"/>
                    </w:rPr>
                    <w:t>II.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ИНФОРМАЦИОННАЯ КАРТА АУКЦИОНА В ЭЛЕКТРОННОЙ ФОРМЕ</w:t>
                  </w:r>
                </w:p>
                <w:p w:rsidR="00994660" w:rsidRPr="00CB183D" w:rsidRDefault="00994660" w:rsidP="009F1E87">
                  <w:pPr>
                    <w:pStyle w:val="1"/>
                    <w:jc w:val="both"/>
                    <w:rPr>
                      <w:sz w:val="20"/>
                      <w:lang w:val="ru-RU"/>
                    </w:rPr>
                  </w:pPr>
                </w:p>
              </w:tc>
            </w:tr>
            <w:tr w:rsidR="00994660" w:rsidRPr="00CB183D"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rPr>
                  </w:pPr>
                  <w:r w:rsidRPr="00CB183D">
                    <w:rPr>
                      <w:sz w:val="20"/>
                      <w:szCs w:val="20"/>
                    </w:rPr>
                    <w:t>II.I.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ОБЩИЕ ПОЛОЖЕНИЯ</w:t>
                  </w:r>
                </w:p>
                <w:p w:rsidR="00994660" w:rsidRPr="00CB183D" w:rsidRDefault="00994660" w:rsidP="009F1E87">
                  <w:pPr>
                    <w:pStyle w:val="1"/>
                    <w:jc w:val="both"/>
                    <w:rPr>
                      <w:sz w:val="20"/>
                      <w:lang w:val="ru-RU"/>
                    </w:rPr>
                  </w:pPr>
                </w:p>
              </w:tc>
            </w:tr>
            <w:tr w:rsidR="00994660" w:rsidRPr="00CB183D"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rPr>
                  </w:pPr>
                  <w:r w:rsidRPr="00CB183D">
                    <w:rPr>
                      <w:sz w:val="20"/>
                      <w:szCs w:val="20"/>
                    </w:rPr>
                    <w:t>II.II.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ТРЕБОВАНИЯ К УЧАСТНИКАМ ЗАКУПКИ</w:t>
                  </w:r>
                </w:p>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rPr>
                  </w:pPr>
                  <w:r w:rsidRPr="00CB183D">
                    <w:rPr>
                      <w:sz w:val="20"/>
                      <w:szCs w:val="20"/>
                    </w:rPr>
                    <w:t>II.III.</w:t>
                  </w:r>
                </w:p>
              </w:tc>
              <w:tc>
                <w:tcPr>
                  <w:tcW w:w="8554" w:type="dxa"/>
                  <w:tcBorders>
                    <w:top w:val="nil"/>
                    <w:left w:val="nil"/>
                    <w:bottom w:val="nil"/>
                    <w:right w:val="nil"/>
                  </w:tcBorders>
                </w:tcPr>
                <w:p w:rsidR="00994660" w:rsidRPr="00CB183D" w:rsidRDefault="00994660" w:rsidP="009F1E87">
                  <w:pPr>
                    <w:tabs>
                      <w:tab w:val="left" w:pos="1842"/>
                    </w:tabs>
                    <w:spacing w:before="5"/>
                    <w:jc w:val="both"/>
                    <w:rPr>
                      <w:b/>
                      <w:sz w:val="20"/>
                      <w:lang w:val="ru-RU"/>
                    </w:rPr>
                  </w:pPr>
                  <w:r w:rsidRPr="00CB183D">
                    <w:rPr>
                      <w:b/>
                      <w:sz w:val="20"/>
                      <w:lang w:val="ru-RU"/>
                    </w:rPr>
                    <w:t>ТРЕБОВАНИЯ К СОДЕРЖАНИЮ И СОСТАВУ ЗАЯВКИ НА</w:t>
                  </w:r>
                  <w:r w:rsidRPr="00CB183D">
                    <w:rPr>
                      <w:b/>
                      <w:spacing w:val="-1"/>
                      <w:sz w:val="20"/>
                      <w:lang w:val="ru-RU"/>
                    </w:rPr>
                    <w:t xml:space="preserve"> </w:t>
                  </w:r>
                  <w:r w:rsidRPr="00CB183D">
                    <w:rPr>
                      <w:b/>
                      <w:sz w:val="20"/>
                      <w:lang w:val="ru-RU"/>
                    </w:rPr>
                    <w:t>УЧАСТИЕ В ЭЛЕКТРОННОМ АУКЦИОНЕ</w:t>
                  </w:r>
                </w:p>
                <w:p w:rsidR="00994660" w:rsidRPr="00CB183D" w:rsidRDefault="00994660" w:rsidP="009F1E87">
                  <w:pPr>
                    <w:tabs>
                      <w:tab w:val="left" w:pos="1842"/>
                    </w:tabs>
                    <w:spacing w:before="5"/>
                    <w:jc w:val="both"/>
                    <w:rPr>
                      <w:b/>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pStyle w:val="1"/>
                    <w:tabs>
                      <w:tab w:val="right" w:pos="635"/>
                    </w:tabs>
                    <w:rPr>
                      <w:sz w:val="20"/>
                      <w:szCs w:val="20"/>
                    </w:rPr>
                  </w:pPr>
                  <w:r w:rsidRPr="00CB183D">
                    <w:rPr>
                      <w:sz w:val="20"/>
                      <w:szCs w:val="20"/>
                    </w:rPr>
                    <w:t>II.IV</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СВЕДЕНИЯ ОБ ОГРАНИЧЕНИИ И ЗАПРЕТЕ УЧАСТИЯ В ЭЛЕКТРОННОМ</w:t>
                  </w:r>
                  <w:r w:rsidRPr="00CB183D">
                    <w:rPr>
                      <w:spacing w:val="-10"/>
                      <w:sz w:val="20"/>
                      <w:lang w:val="ru-RU"/>
                    </w:rPr>
                    <w:t xml:space="preserve"> </w:t>
                  </w:r>
                  <w:r w:rsidRPr="00CB183D">
                    <w:rPr>
                      <w:sz w:val="20"/>
                      <w:lang w:val="ru-RU"/>
                    </w:rPr>
                    <w:t>АУКЦИОНЕ</w:t>
                  </w:r>
                </w:p>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II.V.</w:t>
                  </w:r>
                </w:p>
              </w:tc>
              <w:tc>
                <w:tcPr>
                  <w:tcW w:w="8554" w:type="dxa"/>
                  <w:tcBorders>
                    <w:top w:val="nil"/>
                    <w:left w:val="nil"/>
                    <w:bottom w:val="nil"/>
                    <w:right w:val="nil"/>
                  </w:tcBorders>
                </w:tcPr>
                <w:p w:rsidR="00994660" w:rsidRPr="00CB183D" w:rsidRDefault="00994660" w:rsidP="009F1E87">
                  <w:pPr>
                    <w:tabs>
                      <w:tab w:val="left" w:pos="1842"/>
                    </w:tabs>
                    <w:spacing w:line="229" w:lineRule="exact"/>
                    <w:jc w:val="both"/>
                    <w:rPr>
                      <w:b/>
                      <w:sz w:val="20"/>
                      <w:lang w:val="ru-RU"/>
                    </w:rPr>
                  </w:pPr>
                  <w:r w:rsidRPr="00CB183D">
                    <w:rPr>
                      <w:b/>
                      <w:sz w:val="20"/>
                      <w:lang w:val="ru-RU"/>
                    </w:rPr>
                    <w:t>СВЕДЕНИЯ О ПРЕДОСТАВЛЕНИИ ПРЕИМУЩЕСТВ И ПРЕФЕРЕНЦИЙ УЧАСТНИКАМ ЗАКУПКИ</w:t>
                  </w:r>
                </w:p>
                <w:p w:rsidR="00994660" w:rsidRPr="00CB183D" w:rsidRDefault="00994660" w:rsidP="009F1E87">
                  <w:pPr>
                    <w:tabs>
                      <w:tab w:val="left" w:pos="1842"/>
                    </w:tabs>
                    <w:spacing w:line="229" w:lineRule="exact"/>
                    <w:jc w:val="both"/>
                    <w:rPr>
                      <w:b/>
                      <w:sz w:val="20"/>
                      <w:lang w:val="ru-RU"/>
                    </w:rPr>
                  </w:pPr>
                </w:p>
              </w:tc>
            </w:tr>
            <w:tr w:rsidR="00994660" w:rsidRPr="00CB183D"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II. VI.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УСЛОВИЯ</w:t>
                  </w:r>
                  <w:r w:rsidRPr="00CB183D">
                    <w:rPr>
                      <w:spacing w:val="-15"/>
                      <w:sz w:val="20"/>
                      <w:lang w:val="ru-RU"/>
                    </w:rPr>
                    <w:t xml:space="preserve"> </w:t>
                  </w:r>
                  <w:r w:rsidRPr="00CB183D">
                    <w:rPr>
                      <w:sz w:val="20"/>
                      <w:lang w:val="ru-RU"/>
                    </w:rPr>
                    <w:t>ФИНАНСОВОГО</w:t>
                  </w:r>
                  <w:r w:rsidRPr="00CB183D">
                    <w:rPr>
                      <w:spacing w:val="-13"/>
                      <w:sz w:val="20"/>
                      <w:lang w:val="ru-RU"/>
                    </w:rPr>
                    <w:t xml:space="preserve"> </w:t>
                  </w:r>
                  <w:r w:rsidRPr="00CB183D">
                    <w:rPr>
                      <w:sz w:val="20"/>
                      <w:lang w:val="ru-RU"/>
                    </w:rPr>
                    <w:t>ОБЕСПЕЧЕНИЯ</w:t>
                  </w:r>
                </w:p>
                <w:p w:rsidR="00994660" w:rsidRPr="00CB183D" w:rsidRDefault="00994660" w:rsidP="009F1E87">
                  <w:pPr>
                    <w:pStyle w:val="1"/>
                    <w:jc w:val="both"/>
                    <w:rPr>
                      <w:sz w:val="20"/>
                      <w:lang w:val="ru-RU"/>
                    </w:rPr>
                  </w:pPr>
                </w:p>
              </w:tc>
            </w:tr>
            <w:tr w:rsidR="00994660" w:rsidRPr="00CB183D"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II. VII.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УСЛОВИЯ КОНТРАКТА</w:t>
                  </w:r>
                </w:p>
              </w:tc>
            </w:tr>
            <w:tr w:rsidR="00994660" w:rsidRPr="00CB183D" w:rsidTr="00894B3C">
              <w:tc>
                <w:tcPr>
                  <w:tcW w:w="851" w:type="dxa"/>
                  <w:tcBorders>
                    <w:top w:val="nil"/>
                    <w:left w:val="nil"/>
                    <w:bottom w:val="nil"/>
                    <w:right w:val="nil"/>
                  </w:tcBorders>
                </w:tcPr>
                <w:p w:rsidR="00994660" w:rsidRPr="00CB183D" w:rsidRDefault="00994660" w:rsidP="009F1E87">
                  <w:pPr>
                    <w:rPr>
                      <w:b/>
                      <w:sz w:val="20"/>
                      <w:szCs w:val="20"/>
                    </w:rPr>
                  </w:pPr>
                </w:p>
              </w:tc>
              <w:tc>
                <w:tcPr>
                  <w:tcW w:w="8554" w:type="dxa"/>
                  <w:tcBorders>
                    <w:top w:val="nil"/>
                    <w:left w:val="nil"/>
                    <w:bottom w:val="nil"/>
                    <w:right w:val="nil"/>
                  </w:tcBorders>
                </w:tcPr>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III.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ОБОСНОВАНИЕ НАЧАЛЬНОЙ (МАКСИМАЛЬНОЙ) ЦЕНЫ КОНТРАКТА</w:t>
                  </w: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lang w:val="ru-RU"/>
                    </w:rPr>
                  </w:pPr>
                </w:p>
              </w:tc>
              <w:tc>
                <w:tcPr>
                  <w:tcW w:w="8554" w:type="dxa"/>
                  <w:tcBorders>
                    <w:top w:val="nil"/>
                    <w:left w:val="nil"/>
                    <w:bottom w:val="nil"/>
                    <w:right w:val="nil"/>
                  </w:tcBorders>
                </w:tcPr>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IV.</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ОПИСАНИЕ ОБЪЕКТА ЗАКУПКИ (ТЕХНИЧЕСКОЕ ЗАДАНИЕ)</w:t>
                  </w: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lang w:val="ru-RU"/>
                    </w:rPr>
                  </w:pPr>
                </w:p>
              </w:tc>
              <w:tc>
                <w:tcPr>
                  <w:tcW w:w="8554" w:type="dxa"/>
                  <w:tcBorders>
                    <w:top w:val="nil"/>
                    <w:left w:val="nil"/>
                    <w:bottom w:val="nil"/>
                    <w:right w:val="nil"/>
                  </w:tcBorders>
                </w:tcPr>
                <w:p w:rsidR="00994660" w:rsidRPr="00CB183D" w:rsidRDefault="00994660" w:rsidP="009F1E87">
                  <w:pPr>
                    <w:pStyle w:val="1"/>
                    <w:jc w:val="both"/>
                    <w:rPr>
                      <w:sz w:val="20"/>
                      <w:lang w:val="ru-RU"/>
                    </w:rPr>
                  </w:pPr>
                </w:p>
              </w:tc>
            </w:tr>
            <w:tr w:rsidR="00994660" w:rsidRPr="00CB183D" w:rsidTr="00894B3C">
              <w:tc>
                <w:tcPr>
                  <w:tcW w:w="851" w:type="dxa"/>
                  <w:tcBorders>
                    <w:top w:val="nil"/>
                    <w:left w:val="nil"/>
                    <w:bottom w:val="nil"/>
                    <w:right w:val="nil"/>
                  </w:tcBorders>
                </w:tcPr>
                <w:p w:rsidR="00994660" w:rsidRPr="00CB183D" w:rsidRDefault="00994660" w:rsidP="009F1E87">
                  <w:pPr>
                    <w:rPr>
                      <w:b/>
                      <w:sz w:val="20"/>
                      <w:szCs w:val="20"/>
                    </w:rPr>
                  </w:pPr>
                  <w:r w:rsidRPr="00CB183D">
                    <w:rPr>
                      <w:b/>
                      <w:sz w:val="20"/>
                      <w:szCs w:val="20"/>
                    </w:rPr>
                    <w:t>V.</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ПРОЕКТ КОНТРАКТА</w:t>
                  </w:r>
                </w:p>
              </w:tc>
            </w:tr>
            <w:tr w:rsidR="00994660" w:rsidRPr="00CB183D" w:rsidTr="00894B3C">
              <w:tc>
                <w:tcPr>
                  <w:tcW w:w="851" w:type="dxa"/>
                  <w:tcBorders>
                    <w:top w:val="nil"/>
                    <w:left w:val="nil"/>
                    <w:bottom w:val="nil"/>
                    <w:right w:val="nil"/>
                  </w:tcBorders>
                </w:tcPr>
                <w:p w:rsidR="00994660" w:rsidRPr="00CB183D" w:rsidRDefault="00994660" w:rsidP="009F1E87">
                  <w:pPr>
                    <w:rPr>
                      <w:b/>
                      <w:sz w:val="20"/>
                      <w:szCs w:val="20"/>
                    </w:rPr>
                  </w:pPr>
                </w:p>
              </w:tc>
              <w:tc>
                <w:tcPr>
                  <w:tcW w:w="8554" w:type="dxa"/>
                  <w:tcBorders>
                    <w:top w:val="nil"/>
                    <w:left w:val="nil"/>
                    <w:bottom w:val="nil"/>
                    <w:right w:val="nil"/>
                  </w:tcBorders>
                </w:tcPr>
                <w:p w:rsidR="00994660" w:rsidRPr="00CB183D" w:rsidRDefault="00994660" w:rsidP="009F1E87">
                  <w:pPr>
                    <w:pStyle w:val="1"/>
                    <w:jc w:val="both"/>
                    <w:rPr>
                      <w:sz w:val="20"/>
                      <w:lang w:val="ru-RU"/>
                    </w:rPr>
                  </w:pPr>
                </w:p>
              </w:tc>
            </w:tr>
            <w:tr w:rsidR="00994660" w:rsidRPr="00FC67CF" w:rsidTr="00894B3C">
              <w:tc>
                <w:tcPr>
                  <w:tcW w:w="851" w:type="dxa"/>
                  <w:tcBorders>
                    <w:top w:val="nil"/>
                    <w:left w:val="nil"/>
                    <w:bottom w:val="nil"/>
                    <w:right w:val="nil"/>
                  </w:tcBorders>
                </w:tcPr>
                <w:p w:rsidR="00994660" w:rsidRPr="00CB183D" w:rsidRDefault="00994660" w:rsidP="009F1E87">
                  <w:pPr>
                    <w:rPr>
                      <w:b/>
                      <w:sz w:val="20"/>
                      <w:szCs w:val="20"/>
                      <w:lang w:val="ru-RU"/>
                    </w:rPr>
                  </w:pPr>
                  <w:r w:rsidRPr="00CB183D">
                    <w:rPr>
                      <w:b/>
                      <w:sz w:val="20"/>
                      <w:szCs w:val="20"/>
                    </w:rPr>
                    <w:t>VI.</w:t>
                  </w:r>
                </w:p>
              </w:tc>
              <w:tc>
                <w:tcPr>
                  <w:tcW w:w="8554" w:type="dxa"/>
                  <w:tcBorders>
                    <w:top w:val="nil"/>
                    <w:left w:val="nil"/>
                    <w:bottom w:val="nil"/>
                    <w:right w:val="nil"/>
                  </w:tcBorders>
                </w:tcPr>
                <w:p w:rsidR="00994660" w:rsidRPr="00CB183D" w:rsidRDefault="00994660" w:rsidP="009F1E87">
                  <w:pPr>
                    <w:pStyle w:val="1"/>
                    <w:jc w:val="both"/>
                    <w:rPr>
                      <w:sz w:val="20"/>
                      <w:lang w:val="ru-RU"/>
                    </w:rPr>
                  </w:pPr>
                  <w:r w:rsidRPr="00CB183D">
                    <w:rPr>
                      <w:sz w:val="20"/>
                      <w:lang w:val="ru-RU"/>
                    </w:rPr>
                    <w:t>ИНСТРУКЦИЯ ПО ЗАПОЛНЕНИЮ ЗАЯВОК НА УЧАСТИЕ В ЭЛЕКТРОННОМ</w:t>
                  </w:r>
                  <w:r w:rsidRPr="00CB183D">
                    <w:rPr>
                      <w:spacing w:val="-9"/>
                      <w:sz w:val="20"/>
                      <w:lang w:val="ru-RU"/>
                    </w:rPr>
                    <w:t xml:space="preserve"> </w:t>
                  </w:r>
                  <w:r w:rsidRPr="00CB183D">
                    <w:rPr>
                      <w:sz w:val="20"/>
                      <w:lang w:val="ru-RU"/>
                    </w:rPr>
                    <w:t>АУКЦИОНЕ</w:t>
                  </w:r>
                </w:p>
              </w:tc>
            </w:tr>
          </w:tbl>
          <w:p w:rsidR="00994660" w:rsidRPr="00CB183D" w:rsidRDefault="00994660" w:rsidP="009F1E87">
            <w:pPr>
              <w:pStyle w:val="1"/>
              <w:rPr>
                <w:lang w:val="ru-RU"/>
              </w:rPr>
            </w:pPr>
          </w:p>
        </w:tc>
        <w:tc>
          <w:tcPr>
            <w:tcW w:w="776" w:type="dxa"/>
          </w:tcPr>
          <w:p w:rsidR="00994660" w:rsidRPr="00CB183D" w:rsidRDefault="00994660" w:rsidP="009F1E87">
            <w:pPr>
              <w:pStyle w:val="1"/>
              <w:rPr>
                <w:lang w:val="ru-RU"/>
              </w:rPr>
            </w:pPr>
          </w:p>
          <w:p w:rsidR="00994660" w:rsidRPr="00CB183D" w:rsidRDefault="00994660" w:rsidP="009F1E87">
            <w:pPr>
              <w:pStyle w:val="1"/>
              <w:rPr>
                <w:lang w:val="ru-RU"/>
              </w:rPr>
            </w:pPr>
          </w:p>
        </w:tc>
      </w:tr>
    </w:tbl>
    <w:p w:rsidR="00994660" w:rsidRPr="00CB183D" w:rsidRDefault="00994660" w:rsidP="00994660">
      <w:pPr>
        <w:pStyle w:val="1"/>
        <w:ind w:left="5206"/>
        <w:rPr>
          <w:lang w:val="ru-RU"/>
        </w:rPr>
      </w:pPr>
    </w:p>
    <w:p w:rsidR="00994660" w:rsidRPr="00CB183D" w:rsidRDefault="00994660" w:rsidP="00994660">
      <w:pPr>
        <w:pStyle w:val="1"/>
        <w:rPr>
          <w:lang w:val="ru-RU"/>
        </w:rPr>
      </w:pPr>
    </w:p>
    <w:p w:rsidR="00994660" w:rsidRPr="00CB183D" w:rsidRDefault="00994660" w:rsidP="00994660">
      <w:pPr>
        <w:pStyle w:val="1"/>
        <w:ind w:left="5206"/>
        <w:rPr>
          <w:lang w:val="ru-RU"/>
        </w:rPr>
      </w:pPr>
    </w:p>
    <w:p w:rsidR="00994660" w:rsidRPr="00CB183D" w:rsidRDefault="00994660" w:rsidP="00994660">
      <w:pPr>
        <w:pStyle w:val="1"/>
        <w:ind w:left="5206"/>
        <w:rPr>
          <w:lang w:val="ru-RU"/>
        </w:rPr>
      </w:pPr>
    </w:p>
    <w:p w:rsidR="00994660" w:rsidRPr="00CB183D" w:rsidRDefault="00994660" w:rsidP="00994660">
      <w:pPr>
        <w:pStyle w:val="1"/>
        <w:ind w:left="5206"/>
        <w:rPr>
          <w:lang w:val="ru-RU"/>
        </w:rPr>
      </w:pPr>
      <w:r w:rsidRPr="00CB183D">
        <w:rPr>
          <w:lang w:val="ru-RU"/>
        </w:rPr>
        <w:br w:type="textWrapping" w:clear="all"/>
      </w:r>
    </w:p>
    <w:p w:rsidR="00994660" w:rsidRPr="00CB183D" w:rsidRDefault="00994660" w:rsidP="00994660">
      <w:pPr>
        <w:jc w:val="both"/>
        <w:rPr>
          <w:sz w:val="20"/>
          <w:lang w:val="ru-RU"/>
        </w:rPr>
        <w:sectPr w:rsidR="00994660" w:rsidRPr="00CB183D">
          <w:footerReference w:type="default" r:id="rId7"/>
          <w:pgSz w:w="11910" w:h="16840"/>
          <w:pgMar w:top="900" w:right="0" w:bottom="520" w:left="0" w:header="0" w:footer="330" w:gutter="0"/>
          <w:pgNumType w:start="2"/>
          <w:cols w:space="720"/>
        </w:sectPr>
      </w:pPr>
    </w:p>
    <w:p w:rsidR="00994660" w:rsidRPr="00CB183D" w:rsidRDefault="00994660" w:rsidP="00994660">
      <w:pPr>
        <w:pStyle w:val="1"/>
        <w:numPr>
          <w:ilvl w:val="1"/>
          <w:numId w:val="3"/>
        </w:numPr>
        <w:tabs>
          <w:tab w:val="left" w:pos="1969"/>
        </w:tabs>
        <w:spacing w:before="74" w:line="360" w:lineRule="auto"/>
        <w:ind w:left="1418" w:right="711" w:firstLine="0"/>
        <w:rPr>
          <w:lang w:val="ru-RU"/>
        </w:rPr>
      </w:pPr>
      <w:r w:rsidRPr="00CB183D">
        <w:rPr>
          <w:lang w:val="ru-RU"/>
        </w:rPr>
        <w:lastRenderedPageBreak/>
        <w:t xml:space="preserve">ИНФОРМАЦИЯ, ЗАПОЛНЯЕМАЯ УПОЛНОМОЧЕННЫМ УЧРЕЖДЕНИЕМ, </w:t>
      </w:r>
      <w:r w:rsidRPr="00CB183D">
        <w:rPr>
          <w:lang w:val="ru-RU"/>
        </w:rPr>
        <w:br/>
        <w:t>В ТОМ ЧИСЛЕ О СРОКАХ ПРОВЕДЕНИЯ АУКЦИОНА В ЭЛЕКТРОННОЙ ФОРМЕ</w:t>
      </w:r>
    </w:p>
    <w:p w:rsidR="00994660" w:rsidRPr="00CB183D" w:rsidRDefault="00994660" w:rsidP="00994660">
      <w:pPr>
        <w:pStyle w:val="a5"/>
        <w:spacing w:before="119"/>
        <w:ind w:left="1132" w:right="846" w:firstLine="283"/>
        <w:jc w:val="both"/>
        <w:rPr>
          <w:lang w:val="ru-RU"/>
        </w:rPr>
      </w:pPr>
      <w:r w:rsidRPr="00CB183D">
        <w:rPr>
          <w:lang w:val="ru-RU"/>
        </w:rPr>
        <w:t xml:space="preserve">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 44-ФЗ </w:t>
      </w:r>
      <w:r w:rsidRPr="00CB183D">
        <w:rPr>
          <w:spacing w:val="-4"/>
          <w:lang w:val="ru-RU"/>
        </w:rPr>
        <w:t xml:space="preserve">«О </w:t>
      </w:r>
      <w:r w:rsidRPr="00CB183D">
        <w:rPr>
          <w:lang w:val="ru-RU"/>
        </w:rPr>
        <w:t>контрактной системе в сфере закупок товаров, работ, услуг для обеспечения государственных и муниципальных нужд» (далее по тексту – Федеральный закон).</w:t>
      </w:r>
    </w:p>
    <w:p w:rsidR="00994660" w:rsidRPr="00CB183D" w:rsidRDefault="00994660" w:rsidP="00994660">
      <w:pPr>
        <w:pStyle w:val="a5"/>
        <w:spacing w:before="7" w:after="1"/>
        <w:rPr>
          <w:lang w:val="ru-RU"/>
        </w:rPr>
      </w:pPr>
    </w:p>
    <w:p w:rsidR="00994660" w:rsidRPr="00CB183D" w:rsidRDefault="00994660" w:rsidP="00994660">
      <w:pPr>
        <w:pStyle w:val="a5"/>
        <w:spacing w:before="7" w:after="1"/>
        <w:rPr>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013"/>
        <w:gridCol w:w="7029"/>
      </w:tblGrid>
      <w:tr w:rsidR="00994660" w:rsidRPr="00CB183D" w:rsidTr="009F1E87">
        <w:trPr>
          <w:trHeight w:val="887"/>
        </w:trPr>
        <w:tc>
          <w:tcPr>
            <w:tcW w:w="675" w:type="dxa"/>
            <w:shd w:val="clear" w:color="auto" w:fill="D9D9D9"/>
          </w:tcPr>
          <w:p w:rsidR="00994660" w:rsidRPr="00CB183D" w:rsidRDefault="00994660" w:rsidP="009F1E87">
            <w:pPr>
              <w:pStyle w:val="TableParagraph"/>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2"/>
              <w:ind w:left="0"/>
              <w:rPr>
                <w:sz w:val="26"/>
              </w:rPr>
            </w:pPr>
          </w:p>
          <w:p w:rsidR="00994660" w:rsidRPr="00CB183D" w:rsidRDefault="00994660" w:rsidP="009F1E87">
            <w:pPr>
              <w:pStyle w:val="TableParagraph"/>
              <w:ind w:left="702"/>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2"/>
              <w:ind w:left="0"/>
              <w:rPr>
                <w:sz w:val="26"/>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CB183D" w:rsidTr="009F1E87">
        <w:trPr>
          <w:trHeight w:val="1167"/>
        </w:trPr>
        <w:tc>
          <w:tcPr>
            <w:tcW w:w="675" w:type="dxa"/>
          </w:tcPr>
          <w:p w:rsidR="00994660" w:rsidRPr="00CB183D" w:rsidRDefault="00994660" w:rsidP="009F1E87">
            <w:pPr>
              <w:pStyle w:val="TableParagraph"/>
              <w:spacing w:before="15"/>
              <w:ind w:left="119"/>
            </w:pPr>
            <w:r w:rsidRPr="00CB183D">
              <w:t>1.</w:t>
            </w:r>
          </w:p>
        </w:tc>
        <w:tc>
          <w:tcPr>
            <w:tcW w:w="3013" w:type="dxa"/>
          </w:tcPr>
          <w:p w:rsidR="00994660" w:rsidRPr="00CB183D" w:rsidRDefault="00994660" w:rsidP="009F1E87">
            <w:pPr>
              <w:pStyle w:val="TableParagraph"/>
              <w:spacing w:line="273" w:lineRule="exact"/>
              <w:ind w:right="137"/>
              <w:jc w:val="both"/>
              <w:rPr>
                <w:b/>
                <w:sz w:val="24"/>
                <w:lang w:val="ru-RU"/>
              </w:rPr>
            </w:pPr>
            <w:r w:rsidRPr="00CB183D">
              <w:rPr>
                <w:b/>
                <w:sz w:val="24"/>
                <w:lang w:val="ru-RU"/>
              </w:rPr>
              <w:t>Дата размещения извещения о проведении электронного аукциона</w:t>
            </w:r>
          </w:p>
          <w:p w:rsidR="00FC4711" w:rsidRPr="00CB183D" w:rsidRDefault="00FC4711" w:rsidP="009F1E87">
            <w:pPr>
              <w:pStyle w:val="TableParagraph"/>
              <w:spacing w:line="273" w:lineRule="exact"/>
              <w:ind w:right="137"/>
              <w:jc w:val="both"/>
              <w:rPr>
                <w:b/>
                <w:sz w:val="24"/>
                <w:lang w:val="ru-RU"/>
              </w:rPr>
            </w:pPr>
            <w:r w:rsidRPr="00CB183D">
              <w:rPr>
                <w:b/>
                <w:sz w:val="24"/>
                <w:lang w:val="ru-RU"/>
              </w:rPr>
              <w:t>Дата внесения изменений в извещение</w:t>
            </w:r>
          </w:p>
        </w:tc>
        <w:tc>
          <w:tcPr>
            <w:tcW w:w="7029" w:type="dxa"/>
          </w:tcPr>
          <w:p w:rsidR="00994660" w:rsidRPr="00CB183D" w:rsidRDefault="00994660" w:rsidP="009F1E87">
            <w:pPr>
              <w:pStyle w:val="TableParagraph"/>
              <w:tabs>
                <w:tab w:val="left" w:pos="2259"/>
              </w:tabs>
              <w:spacing w:line="268" w:lineRule="exact"/>
              <w:rPr>
                <w:sz w:val="24"/>
                <w:lang w:val="ru-RU"/>
              </w:rPr>
            </w:pPr>
          </w:p>
          <w:p w:rsidR="00994660" w:rsidRPr="00CB183D" w:rsidRDefault="00994660" w:rsidP="009F1E87">
            <w:pPr>
              <w:pStyle w:val="TableParagraph"/>
              <w:tabs>
                <w:tab w:val="left" w:pos="2259"/>
              </w:tabs>
              <w:spacing w:line="268" w:lineRule="exact"/>
              <w:ind w:left="0"/>
              <w:rPr>
                <w:sz w:val="24"/>
                <w:lang w:val="ru-RU"/>
              </w:rPr>
            </w:pPr>
            <w:r w:rsidRPr="00CB183D">
              <w:rPr>
                <w:sz w:val="24"/>
                <w:lang w:val="ru-RU"/>
              </w:rPr>
              <w:t xml:space="preserve"> </w:t>
            </w:r>
            <w:r w:rsidR="00202FF9" w:rsidRPr="00CB183D">
              <w:rPr>
                <w:sz w:val="24"/>
              </w:rPr>
              <w:t>16</w:t>
            </w:r>
            <w:r w:rsidRPr="00CB183D">
              <w:rPr>
                <w:sz w:val="24"/>
                <w:lang w:val="ru-RU"/>
              </w:rPr>
              <w:t xml:space="preserve"> </w:t>
            </w:r>
            <w:r w:rsidR="00202FF9" w:rsidRPr="00CB183D">
              <w:rPr>
                <w:sz w:val="24"/>
                <w:lang w:val="ru-RU"/>
              </w:rPr>
              <w:t>октября</w:t>
            </w:r>
            <w:r w:rsidRPr="00CB183D">
              <w:rPr>
                <w:sz w:val="24"/>
                <w:lang w:val="ru-RU"/>
              </w:rPr>
              <w:t xml:space="preserve"> 2018 года</w:t>
            </w:r>
          </w:p>
          <w:p w:rsidR="00FC4711" w:rsidRPr="00CB183D" w:rsidRDefault="00FC4711" w:rsidP="009F1E87">
            <w:pPr>
              <w:pStyle w:val="TableParagraph"/>
              <w:tabs>
                <w:tab w:val="left" w:pos="2259"/>
              </w:tabs>
              <w:spacing w:line="268" w:lineRule="exact"/>
              <w:ind w:left="0"/>
              <w:rPr>
                <w:sz w:val="24"/>
                <w:lang w:val="ru-RU"/>
              </w:rPr>
            </w:pPr>
          </w:p>
          <w:p w:rsidR="00FC4711" w:rsidRPr="00CB183D" w:rsidRDefault="00614196" w:rsidP="009F1E87">
            <w:pPr>
              <w:pStyle w:val="TableParagraph"/>
              <w:tabs>
                <w:tab w:val="left" w:pos="2259"/>
              </w:tabs>
              <w:spacing w:line="268" w:lineRule="exact"/>
              <w:ind w:left="0"/>
              <w:rPr>
                <w:sz w:val="24"/>
                <w:lang w:val="ru-RU"/>
              </w:rPr>
            </w:pPr>
            <w:r>
              <w:rPr>
                <w:sz w:val="24"/>
                <w:lang w:val="ru-RU"/>
              </w:rPr>
              <w:t>24</w:t>
            </w:r>
            <w:r w:rsidR="00FC4711" w:rsidRPr="00CB183D">
              <w:rPr>
                <w:sz w:val="24"/>
                <w:lang w:val="ru-RU"/>
              </w:rPr>
              <w:t xml:space="preserve"> октября 2018 года</w:t>
            </w:r>
          </w:p>
        </w:tc>
      </w:tr>
      <w:tr w:rsidR="00994660" w:rsidRPr="00CB183D" w:rsidTr="009F1E87">
        <w:trPr>
          <w:trHeight w:val="1515"/>
        </w:trPr>
        <w:tc>
          <w:tcPr>
            <w:tcW w:w="675" w:type="dxa"/>
            <w:tcBorders>
              <w:bottom w:val="nil"/>
            </w:tcBorders>
          </w:tcPr>
          <w:p w:rsidR="00994660" w:rsidRPr="00CB183D" w:rsidRDefault="00994660" w:rsidP="009F1E87">
            <w:pPr>
              <w:pStyle w:val="TableParagraph"/>
              <w:spacing w:before="15"/>
              <w:ind w:left="119"/>
            </w:pPr>
            <w:r w:rsidRPr="00CB183D">
              <w:t>2.</w:t>
            </w:r>
          </w:p>
        </w:tc>
        <w:tc>
          <w:tcPr>
            <w:tcW w:w="3013" w:type="dxa"/>
            <w:tcBorders>
              <w:bottom w:val="nil"/>
            </w:tcBorders>
          </w:tcPr>
          <w:p w:rsidR="00994660" w:rsidRPr="00CB183D" w:rsidRDefault="00994660" w:rsidP="009F1E87">
            <w:pPr>
              <w:pStyle w:val="TableParagraph"/>
              <w:ind w:right="137"/>
              <w:jc w:val="both"/>
              <w:rPr>
                <w:b/>
                <w:sz w:val="24"/>
                <w:lang w:val="ru-RU"/>
              </w:rPr>
            </w:pPr>
            <w:r w:rsidRPr="00CB183D">
              <w:rPr>
                <w:b/>
                <w:sz w:val="24"/>
                <w:lang w:val="ru-RU"/>
              </w:rPr>
              <w:t>Дата и время окончания срока подачи заявок на участие в электронном аукционе</w:t>
            </w:r>
          </w:p>
        </w:tc>
        <w:tc>
          <w:tcPr>
            <w:tcW w:w="7029" w:type="dxa"/>
            <w:tcBorders>
              <w:bottom w:val="nil"/>
            </w:tcBorders>
          </w:tcPr>
          <w:p w:rsidR="00994660" w:rsidRPr="00CB183D" w:rsidRDefault="00994660" w:rsidP="009F1E87">
            <w:pPr>
              <w:pStyle w:val="TableParagraph"/>
              <w:tabs>
                <w:tab w:val="left" w:pos="1968"/>
                <w:tab w:val="left" w:pos="2893"/>
                <w:tab w:val="left" w:pos="5747"/>
              </w:tabs>
              <w:ind w:right="221"/>
              <w:jc w:val="both"/>
              <w:rPr>
                <w:sz w:val="24"/>
                <w:lang w:val="ru-RU"/>
              </w:rPr>
            </w:pPr>
            <w:r w:rsidRPr="00CB183D">
              <w:rPr>
                <w:sz w:val="24"/>
                <w:lang w:val="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w:t>
            </w:r>
            <w:r w:rsidRPr="00CB183D">
              <w:rPr>
                <w:spacing w:val="-1"/>
                <w:sz w:val="24"/>
                <w:lang w:val="ru-RU"/>
              </w:rPr>
              <w:t xml:space="preserve"> </w:t>
            </w:r>
            <w:r w:rsidRPr="00CB183D">
              <w:rPr>
                <w:sz w:val="24"/>
                <w:lang w:val="ru-RU"/>
              </w:rPr>
              <w:t>до</w:t>
            </w:r>
            <w:r w:rsidRPr="00CB183D">
              <w:rPr>
                <w:sz w:val="24"/>
                <w:u w:val="single"/>
                <w:lang w:val="ru-RU"/>
              </w:rPr>
              <w:t xml:space="preserve"> </w:t>
            </w:r>
            <w:r w:rsidR="00262EE6" w:rsidRPr="00CB183D">
              <w:rPr>
                <w:sz w:val="24"/>
                <w:u w:val="single"/>
                <w:lang w:val="ru-RU"/>
              </w:rPr>
              <w:t>09</w:t>
            </w:r>
            <w:r w:rsidRPr="00CB183D">
              <w:rPr>
                <w:sz w:val="24"/>
                <w:u w:val="single"/>
                <w:lang w:val="ru-RU"/>
              </w:rPr>
              <w:t xml:space="preserve"> </w:t>
            </w:r>
            <w:r w:rsidRPr="00CB183D">
              <w:rPr>
                <w:sz w:val="24"/>
                <w:lang w:val="ru-RU"/>
              </w:rPr>
              <w:t>часов</w:t>
            </w:r>
            <w:r w:rsidRPr="00CB183D">
              <w:rPr>
                <w:sz w:val="24"/>
                <w:u w:val="single"/>
                <w:lang w:val="ru-RU"/>
              </w:rPr>
              <w:t xml:space="preserve"> 00 </w:t>
            </w:r>
            <w:r w:rsidRPr="00CB183D">
              <w:rPr>
                <w:sz w:val="24"/>
                <w:lang w:val="ru-RU"/>
              </w:rPr>
              <w:t>минут</w:t>
            </w:r>
            <w:r w:rsidRPr="00CB183D">
              <w:rPr>
                <w:spacing w:val="1"/>
                <w:sz w:val="24"/>
                <w:lang w:val="ru-RU"/>
              </w:rPr>
              <w:t xml:space="preserve"> </w:t>
            </w:r>
            <w:r w:rsidR="009020A7" w:rsidRPr="00CB183D">
              <w:rPr>
                <w:spacing w:val="1"/>
                <w:sz w:val="24"/>
                <w:lang w:val="ru-RU"/>
              </w:rPr>
              <w:t>01</w:t>
            </w:r>
            <w:r w:rsidRPr="00CB183D">
              <w:rPr>
                <w:spacing w:val="1"/>
                <w:sz w:val="24"/>
                <w:lang w:val="ru-RU"/>
              </w:rPr>
              <w:t xml:space="preserve"> </w:t>
            </w:r>
            <w:r w:rsidR="009020A7" w:rsidRPr="00CB183D">
              <w:rPr>
                <w:spacing w:val="1"/>
                <w:sz w:val="24"/>
                <w:lang w:val="ru-RU"/>
              </w:rPr>
              <w:t>но</w:t>
            </w:r>
            <w:r w:rsidR="00202FF9" w:rsidRPr="00CB183D">
              <w:rPr>
                <w:spacing w:val="1"/>
                <w:sz w:val="24"/>
                <w:lang w:val="ru-RU"/>
              </w:rPr>
              <w:t>ября</w:t>
            </w:r>
            <w:r w:rsidRPr="00CB183D">
              <w:rPr>
                <w:spacing w:val="1"/>
                <w:sz w:val="24"/>
                <w:lang w:val="ru-RU"/>
              </w:rPr>
              <w:t xml:space="preserve"> </w:t>
            </w:r>
            <w:r w:rsidRPr="00CB183D">
              <w:rPr>
                <w:sz w:val="24"/>
                <w:lang w:val="ru-RU"/>
              </w:rPr>
              <w:t>2018 года по московскому</w:t>
            </w:r>
            <w:r w:rsidRPr="00CB183D">
              <w:rPr>
                <w:spacing w:val="-4"/>
                <w:sz w:val="24"/>
                <w:lang w:val="ru-RU"/>
              </w:rPr>
              <w:t xml:space="preserve"> </w:t>
            </w:r>
            <w:r w:rsidRPr="00CB183D">
              <w:rPr>
                <w:sz w:val="24"/>
                <w:lang w:val="ru-RU"/>
              </w:rPr>
              <w:t>времени.</w:t>
            </w:r>
          </w:p>
          <w:p w:rsidR="00994660" w:rsidRPr="00CB183D" w:rsidRDefault="00994660" w:rsidP="009F1E87">
            <w:pPr>
              <w:pStyle w:val="TableParagraph"/>
              <w:tabs>
                <w:tab w:val="left" w:pos="1968"/>
                <w:tab w:val="left" w:pos="2893"/>
                <w:tab w:val="left" w:pos="5747"/>
              </w:tabs>
              <w:ind w:right="221"/>
              <w:jc w:val="both"/>
              <w:rPr>
                <w:sz w:val="24"/>
                <w:lang w:val="ru-RU"/>
              </w:rPr>
            </w:pPr>
            <w:r w:rsidRPr="00CB183D">
              <w:rPr>
                <w:b/>
                <w:i/>
                <w:lang w:val="ru-RU" w:eastAsia="ru-RU"/>
              </w:rPr>
              <w:t xml:space="preserve">(По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 </w:t>
            </w:r>
            <w:r w:rsidRPr="00CB183D">
              <w:rPr>
                <w:b/>
                <w:i/>
                <w:lang w:eastAsia="ru-RU"/>
              </w:rPr>
              <w:t>При этом регистрация в единой информационной системе не требуется).</w:t>
            </w:r>
          </w:p>
        </w:tc>
      </w:tr>
      <w:tr w:rsidR="00994660" w:rsidRPr="00FC67CF" w:rsidTr="009F1E87">
        <w:trPr>
          <w:trHeight w:val="1000"/>
        </w:trPr>
        <w:tc>
          <w:tcPr>
            <w:tcW w:w="675" w:type="dxa"/>
            <w:tcBorders>
              <w:top w:val="nil"/>
            </w:tcBorders>
          </w:tcPr>
          <w:p w:rsidR="00994660" w:rsidRPr="00CB183D" w:rsidRDefault="00994660" w:rsidP="009F1E87">
            <w:pPr>
              <w:pStyle w:val="TableParagraph"/>
              <w:ind w:left="0"/>
              <w:rPr>
                <w:lang w:val="ru-RU"/>
              </w:rPr>
            </w:pPr>
          </w:p>
        </w:tc>
        <w:tc>
          <w:tcPr>
            <w:tcW w:w="3013" w:type="dxa"/>
            <w:tcBorders>
              <w:top w:val="nil"/>
            </w:tcBorders>
          </w:tcPr>
          <w:p w:rsidR="00994660" w:rsidRPr="00CB183D" w:rsidRDefault="00994660" w:rsidP="009F1E87">
            <w:pPr>
              <w:pStyle w:val="TableParagraph"/>
              <w:ind w:left="0"/>
              <w:jc w:val="both"/>
              <w:rPr>
                <w:lang w:val="ru-RU"/>
              </w:rPr>
            </w:pPr>
          </w:p>
        </w:tc>
        <w:tc>
          <w:tcPr>
            <w:tcW w:w="7029" w:type="dxa"/>
            <w:tcBorders>
              <w:top w:val="nil"/>
            </w:tcBorders>
          </w:tcPr>
          <w:p w:rsidR="00994660" w:rsidRPr="00CB183D" w:rsidRDefault="00994660" w:rsidP="009F1E87">
            <w:pPr>
              <w:pStyle w:val="TableParagraph"/>
              <w:spacing w:before="134"/>
              <w:jc w:val="both"/>
              <w:rPr>
                <w:i/>
                <w:sz w:val="20"/>
                <w:lang w:val="ru-RU"/>
              </w:rPr>
            </w:pPr>
            <w:r w:rsidRPr="00CB183D">
              <w:rPr>
                <w:i/>
                <w:sz w:val="20"/>
                <w:lang w:val="ru-RU"/>
              </w:rPr>
              <w:t>(если НМЦК ≤ 3млн.руб. не менее 7 дней с даты размещения извещения;</w:t>
            </w:r>
          </w:p>
          <w:p w:rsidR="00994660" w:rsidRPr="00CB183D" w:rsidRDefault="00994660" w:rsidP="009F1E87">
            <w:pPr>
              <w:pStyle w:val="TableParagraph"/>
              <w:spacing w:line="230" w:lineRule="atLeast"/>
              <w:ind w:right="221"/>
              <w:jc w:val="both"/>
              <w:rPr>
                <w:i/>
                <w:sz w:val="20"/>
                <w:lang w:val="ru-RU"/>
              </w:rPr>
            </w:pPr>
            <w:r w:rsidRPr="00CB183D">
              <w:rPr>
                <w:i/>
                <w:sz w:val="20"/>
                <w:lang w:val="ru-RU"/>
              </w:rPr>
              <w:t>если НМЦК &gt; 3млн.руб. не менее 15 дней с даты размещения извещения) в соответствии с частями 2, 3 статьи 63 Федерального закона)*</w:t>
            </w:r>
          </w:p>
        </w:tc>
      </w:tr>
      <w:tr w:rsidR="00994660" w:rsidRPr="00CB183D" w:rsidTr="009F1E87">
        <w:trPr>
          <w:trHeight w:val="1432"/>
        </w:trPr>
        <w:tc>
          <w:tcPr>
            <w:tcW w:w="675" w:type="dxa"/>
          </w:tcPr>
          <w:p w:rsidR="00994660" w:rsidRPr="00CB183D" w:rsidRDefault="00994660" w:rsidP="009F1E87">
            <w:pPr>
              <w:pStyle w:val="TableParagraph"/>
              <w:spacing w:before="15"/>
              <w:ind w:left="119"/>
            </w:pPr>
            <w:r w:rsidRPr="00CB183D">
              <w:t>3.</w:t>
            </w:r>
          </w:p>
        </w:tc>
        <w:tc>
          <w:tcPr>
            <w:tcW w:w="3013" w:type="dxa"/>
          </w:tcPr>
          <w:p w:rsidR="00994660" w:rsidRPr="00CB183D" w:rsidRDefault="00994660" w:rsidP="009F1E87">
            <w:pPr>
              <w:pStyle w:val="TableParagraph"/>
              <w:ind w:right="137"/>
              <w:jc w:val="both"/>
              <w:rPr>
                <w:b/>
                <w:sz w:val="24"/>
                <w:lang w:val="ru-RU"/>
              </w:rPr>
            </w:pPr>
            <w:r w:rsidRPr="00CB183D">
              <w:rPr>
                <w:b/>
                <w:sz w:val="24"/>
                <w:lang w:val="ru-RU"/>
              </w:rPr>
              <w:t>Дата окончания срока рассмотрения первых частей заявок на участие в электронном аукционе</w:t>
            </w:r>
          </w:p>
        </w:tc>
        <w:tc>
          <w:tcPr>
            <w:tcW w:w="7029" w:type="dxa"/>
          </w:tcPr>
          <w:p w:rsidR="00994660" w:rsidRPr="00CB183D" w:rsidRDefault="00994660" w:rsidP="009F1E87">
            <w:pPr>
              <w:pStyle w:val="TableParagraph"/>
              <w:tabs>
                <w:tab w:val="left" w:pos="2259"/>
              </w:tabs>
              <w:spacing w:line="268" w:lineRule="exact"/>
              <w:ind w:right="221"/>
              <w:jc w:val="both"/>
              <w:rPr>
                <w:sz w:val="24"/>
                <w:lang w:val="ru-RU"/>
              </w:rPr>
            </w:pPr>
            <w:r w:rsidRPr="00CB183D">
              <w:rPr>
                <w:sz w:val="24"/>
                <w:lang w:val="ru-RU"/>
              </w:rPr>
              <w:t xml:space="preserve"> </w:t>
            </w:r>
            <w:r w:rsidR="009020A7" w:rsidRPr="00CB183D">
              <w:rPr>
                <w:sz w:val="24"/>
                <w:lang w:val="ru-RU"/>
              </w:rPr>
              <w:t>02</w:t>
            </w:r>
            <w:r w:rsidRPr="00CB183D">
              <w:rPr>
                <w:sz w:val="24"/>
                <w:lang w:val="ru-RU"/>
              </w:rPr>
              <w:t xml:space="preserve"> </w:t>
            </w:r>
            <w:r w:rsidR="009020A7" w:rsidRPr="00CB183D">
              <w:rPr>
                <w:sz w:val="24"/>
                <w:lang w:val="ru-RU"/>
              </w:rPr>
              <w:t>но</w:t>
            </w:r>
            <w:r w:rsidR="00202FF9" w:rsidRPr="00CB183D">
              <w:rPr>
                <w:sz w:val="24"/>
                <w:lang w:val="ru-RU"/>
              </w:rPr>
              <w:t>ября</w:t>
            </w:r>
            <w:r w:rsidRPr="00CB183D">
              <w:rPr>
                <w:sz w:val="24"/>
                <w:lang w:val="ru-RU"/>
              </w:rPr>
              <w:t xml:space="preserve"> 2018</w:t>
            </w:r>
            <w:r w:rsidRPr="00CB183D">
              <w:rPr>
                <w:spacing w:val="-1"/>
                <w:sz w:val="24"/>
                <w:lang w:val="ru-RU"/>
              </w:rPr>
              <w:t xml:space="preserve"> </w:t>
            </w:r>
            <w:r w:rsidRPr="00CB183D">
              <w:rPr>
                <w:sz w:val="24"/>
                <w:lang w:val="ru-RU"/>
              </w:rPr>
              <w:t>года.</w:t>
            </w:r>
          </w:p>
          <w:p w:rsidR="00994660" w:rsidRPr="00CB183D" w:rsidRDefault="00994660" w:rsidP="009F1E87">
            <w:pPr>
              <w:pStyle w:val="TableParagraph"/>
              <w:spacing w:before="1"/>
              <w:ind w:left="0" w:right="221"/>
              <w:jc w:val="both"/>
              <w:rPr>
                <w:sz w:val="24"/>
                <w:lang w:val="ru-RU"/>
              </w:rPr>
            </w:pPr>
          </w:p>
          <w:p w:rsidR="00994660" w:rsidRPr="00CB183D" w:rsidRDefault="00994660" w:rsidP="009F1E87">
            <w:pPr>
              <w:pStyle w:val="TableParagraph"/>
              <w:ind w:right="221"/>
              <w:jc w:val="both"/>
              <w:rPr>
                <w:i/>
                <w:sz w:val="20"/>
                <w:lang w:val="ru-RU"/>
              </w:rPr>
            </w:pPr>
            <w:r w:rsidRPr="00CB183D">
              <w:rPr>
                <w:i/>
                <w:sz w:val="20"/>
                <w:lang w:val="ru-RU"/>
              </w:rPr>
              <w:t xml:space="preserve">(не более 1 рабочего дня с даты окончания срока подачи заявок) в соответствии с частью </w:t>
            </w:r>
            <w:r w:rsidRPr="00CB183D">
              <w:rPr>
                <w:i/>
                <w:sz w:val="20"/>
              </w:rPr>
              <w:t>2 статьи 67 Федерального закона</w:t>
            </w:r>
            <w:r w:rsidRPr="00CB183D">
              <w:rPr>
                <w:i/>
                <w:sz w:val="20"/>
                <w:lang w:val="ru-RU"/>
              </w:rPr>
              <w:t>)</w:t>
            </w:r>
          </w:p>
        </w:tc>
      </w:tr>
      <w:tr w:rsidR="00994660" w:rsidRPr="00CB183D" w:rsidTr="009F1E87">
        <w:trPr>
          <w:trHeight w:val="1410"/>
        </w:trPr>
        <w:tc>
          <w:tcPr>
            <w:tcW w:w="675" w:type="dxa"/>
          </w:tcPr>
          <w:p w:rsidR="00994660" w:rsidRPr="00CB183D" w:rsidRDefault="00994660" w:rsidP="009F1E87">
            <w:pPr>
              <w:pStyle w:val="TableParagraph"/>
              <w:spacing w:before="15"/>
              <w:ind w:left="119"/>
            </w:pPr>
            <w:r w:rsidRPr="00CB183D">
              <w:t>4.</w:t>
            </w:r>
          </w:p>
        </w:tc>
        <w:tc>
          <w:tcPr>
            <w:tcW w:w="3013" w:type="dxa"/>
          </w:tcPr>
          <w:p w:rsidR="00994660" w:rsidRPr="00CB183D" w:rsidRDefault="00994660" w:rsidP="009F1E87">
            <w:pPr>
              <w:pStyle w:val="TableParagraph"/>
              <w:tabs>
                <w:tab w:val="left" w:pos="2876"/>
              </w:tabs>
              <w:ind w:right="137"/>
              <w:jc w:val="both"/>
              <w:rPr>
                <w:b/>
                <w:sz w:val="24"/>
              </w:rPr>
            </w:pPr>
            <w:r w:rsidRPr="00CB183D">
              <w:rPr>
                <w:b/>
                <w:sz w:val="24"/>
              </w:rPr>
              <w:t>Дата</w:t>
            </w:r>
            <w:r w:rsidRPr="00CB183D">
              <w:rPr>
                <w:b/>
                <w:sz w:val="24"/>
                <w:lang w:val="ru-RU"/>
              </w:rPr>
              <w:t xml:space="preserve"> </w:t>
            </w:r>
            <w:r w:rsidRPr="00CB183D">
              <w:rPr>
                <w:b/>
                <w:sz w:val="24"/>
              </w:rPr>
              <w:t>проведения</w:t>
            </w:r>
            <w:r w:rsidRPr="00CB183D">
              <w:rPr>
                <w:b/>
                <w:sz w:val="24"/>
                <w:lang w:val="ru-RU"/>
              </w:rPr>
              <w:t xml:space="preserve"> </w:t>
            </w:r>
            <w:r w:rsidRPr="00CB183D">
              <w:rPr>
                <w:b/>
                <w:sz w:val="24"/>
              </w:rPr>
              <w:t>электронного аукциона</w:t>
            </w:r>
          </w:p>
        </w:tc>
        <w:tc>
          <w:tcPr>
            <w:tcW w:w="7029" w:type="dxa"/>
          </w:tcPr>
          <w:p w:rsidR="00994660" w:rsidRPr="00CB183D" w:rsidRDefault="00491421" w:rsidP="009F1E87">
            <w:pPr>
              <w:pStyle w:val="TableParagraph"/>
              <w:tabs>
                <w:tab w:val="left" w:pos="649"/>
                <w:tab w:val="left" w:pos="1959"/>
              </w:tabs>
              <w:spacing w:line="268" w:lineRule="exact"/>
              <w:ind w:left="171" w:right="221"/>
              <w:jc w:val="both"/>
              <w:rPr>
                <w:sz w:val="24"/>
                <w:lang w:val="ru-RU"/>
              </w:rPr>
            </w:pPr>
            <w:r w:rsidRPr="00CB183D">
              <w:rPr>
                <w:sz w:val="24"/>
                <w:lang w:val="ru-RU"/>
              </w:rPr>
              <w:t>06</w:t>
            </w:r>
            <w:r w:rsidR="00994660" w:rsidRPr="00CB183D">
              <w:rPr>
                <w:sz w:val="24"/>
                <w:lang w:val="ru-RU"/>
              </w:rPr>
              <w:t xml:space="preserve"> </w:t>
            </w:r>
            <w:r w:rsidR="00FC4711" w:rsidRPr="00CB183D">
              <w:rPr>
                <w:sz w:val="24"/>
                <w:lang w:val="ru-RU"/>
              </w:rPr>
              <w:t>н</w:t>
            </w:r>
            <w:r w:rsidR="00746BDF" w:rsidRPr="00CB183D">
              <w:rPr>
                <w:sz w:val="24"/>
                <w:lang w:val="ru-RU"/>
              </w:rPr>
              <w:t>оября</w:t>
            </w:r>
            <w:r w:rsidR="00994660" w:rsidRPr="00CB183D">
              <w:rPr>
                <w:sz w:val="24"/>
                <w:lang w:val="ru-RU"/>
              </w:rPr>
              <w:t xml:space="preserve"> 2018 года.</w:t>
            </w:r>
          </w:p>
          <w:p w:rsidR="00994660" w:rsidRPr="00CB183D" w:rsidRDefault="00994660" w:rsidP="009F1E87">
            <w:pPr>
              <w:pStyle w:val="TableParagraph"/>
              <w:spacing w:before="1"/>
              <w:ind w:left="140" w:right="221"/>
              <w:jc w:val="both"/>
              <w:rPr>
                <w:i/>
                <w:sz w:val="20"/>
                <w:lang w:val="ru-RU"/>
              </w:rPr>
            </w:pPr>
            <w:r w:rsidRPr="00CB183D">
              <w:rPr>
                <w:i/>
                <w:sz w:val="20"/>
                <w:lang w:val="ru-RU"/>
              </w:rPr>
              <w:t xml:space="preserve">(рабочий день, следующий после истечения двух дней с даты окончания срока рассмотрения первых частей заявок) в соответствии с частью </w:t>
            </w:r>
            <w:r w:rsidRPr="00CB183D">
              <w:rPr>
                <w:i/>
                <w:sz w:val="20"/>
              </w:rPr>
              <w:t>3 статьи 68 Федерального закона</w:t>
            </w:r>
            <w:r w:rsidRPr="00CB183D">
              <w:rPr>
                <w:i/>
                <w:sz w:val="20"/>
                <w:lang w:val="ru-RU"/>
              </w:rPr>
              <w:t>)</w:t>
            </w:r>
          </w:p>
        </w:tc>
      </w:tr>
      <w:tr w:rsidR="00994660" w:rsidRPr="00CB183D" w:rsidTr="009F1E87">
        <w:trPr>
          <w:trHeight w:val="2479"/>
        </w:trPr>
        <w:tc>
          <w:tcPr>
            <w:tcW w:w="675" w:type="dxa"/>
            <w:tcBorders>
              <w:bottom w:val="nil"/>
            </w:tcBorders>
          </w:tcPr>
          <w:p w:rsidR="00994660" w:rsidRPr="00CB183D" w:rsidRDefault="00994660" w:rsidP="009F1E87">
            <w:pPr>
              <w:pStyle w:val="TableParagraph"/>
              <w:spacing w:before="15"/>
              <w:ind w:left="119"/>
            </w:pPr>
            <w:r w:rsidRPr="00CB183D">
              <w:t>5.</w:t>
            </w:r>
          </w:p>
        </w:tc>
        <w:tc>
          <w:tcPr>
            <w:tcW w:w="3013" w:type="dxa"/>
            <w:tcBorders>
              <w:bottom w:val="nil"/>
            </w:tcBorders>
          </w:tcPr>
          <w:p w:rsidR="00994660" w:rsidRPr="00CB183D" w:rsidRDefault="00994660" w:rsidP="009F1E87">
            <w:pPr>
              <w:pStyle w:val="TableParagraph"/>
              <w:ind w:right="137"/>
              <w:jc w:val="both"/>
              <w:rPr>
                <w:b/>
                <w:sz w:val="24"/>
                <w:lang w:val="ru-RU"/>
              </w:rPr>
            </w:pPr>
            <w:r w:rsidRPr="00CB183D">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rsidR="00994660" w:rsidRPr="00CB183D" w:rsidRDefault="00994660" w:rsidP="009F1E87">
            <w:pPr>
              <w:pStyle w:val="TableParagraph"/>
              <w:tabs>
                <w:tab w:val="left" w:pos="3425"/>
                <w:tab w:val="left" w:pos="4739"/>
              </w:tabs>
              <w:ind w:right="221"/>
              <w:jc w:val="both"/>
              <w:rPr>
                <w:sz w:val="24"/>
                <w:lang w:val="ru-RU"/>
              </w:rPr>
            </w:pPr>
            <w:r w:rsidRPr="00CB183D">
              <w:rPr>
                <w:sz w:val="24"/>
                <w:lang w:val="ru-RU"/>
              </w:rPr>
              <w:t>Дата начала предоставления разъяснений положений документации об</w:t>
            </w:r>
            <w:r w:rsidRPr="00CB183D">
              <w:rPr>
                <w:spacing w:val="-5"/>
                <w:sz w:val="24"/>
                <w:lang w:val="ru-RU"/>
              </w:rPr>
              <w:t xml:space="preserve"> </w:t>
            </w:r>
            <w:r w:rsidRPr="00CB183D">
              <w:rPr>
                <w:sz w:val="24"/>
                <w:lang w:val="ru-RU"/>
              </w:rPr>
              <w:t xml:space="preserve">аукционе </w:t>
            </w:r>
            <w:r w:rsidR="00202FF9" w:rsidRPr="00CB183D">
              <w:rPr>
                <w:sz w:val="24"/>
                <w:lang w:val="ru-RU"/>
              </w:rPr>
              <w:t>16</w:t>
            </w:r>
            <w:r w:rsidRPr="00CB183D">
              <w:rPr>
                <w:sz w:val="24"/>
                <w:lang w:val="ru-RU"/>
              </w:rPr>
              <w:t xml:space="preserve"> </w:t>
            </w:r>
            <w:r w:rsidR="00202FF9" w:rsidRPr="00CB183D">
              <w:rPr>
                <w:sz w:val="24"/>
                <w:lang w:val="ru-RU"/>
              </w:rPr>
              <w:t>октября</w:t>
            </w:r>
            <w:r w:rsidRPr="00CB183D">
              <w:rPr>
                <w:sz w:val="24"/>
                <w:lang w:val="ru-RU"/>
              </w:rPr>
              <w:t xml:space="preserve"> 2018</w:t>
            </w:r>
            <w:r w:rsidRPr="00CB183D">
              <w:rPr>
                <w:spacing w:val="-2"/>
                <w:sz w:val="24"/>
                <w:lang w:val="ru-RU"/>
              </w:rPr>
              <w:t xml:space="preserve"> </w:t>
            </w:r>
            <w:r w:rsidRPr="00CB183D">
              <w:rPr>
                <w:sz w:val="24"/>
                <w:lang w:val="ru-RU"/>
              </w:rPr>
              <w:t>года;</w:t>
            </w:r>
          </w:p>
          <w:p w:rsidR="00994660" w:rsidRPr="00CB183D" w:rsidRDefault="00994660" w:rsidP="009F1E87">
            <w:pPr>
              <w:pStyle w:val="TableParagraph"/>
              <w:tabs>
                <w:tab w:val="left" w:pos="3425"/>
                <w:tab w:val="left" w:pos="4086"/>
                <w:tab w:val="left" w:pos="4739"/>
                <w:tab w:val="left" w:pos="5399"/>
              </w:tabs>
              <w:spacing w:before="128"/>
              <w:ind w:right="252"/>
              <w:jc w:val="both"/>
              <w:rPr>
                <w:sz w:val="24"/>
                <w:lang w:val="ru-RU"/>
              </w:rPr>
            </w:pPr>
            <w:r w:rsidRPr="00CB183D">
              <w:rPr>
                <w:sz w:val="24"/>
                <w:lang w:val="ru-RU"/>
              </w:rPr>
              <w:t>дата окончания предоставления разъяснений положений документации об</w:t>
            </w:r>
            <w:r w:rsidRPr="00CB183D">
              <w:rPr>
                <w:spacing w:val="-5"/>
                <w:sz w:val="24"/>
                <w:lang w:val="ru-RU"/>
              </w:rPr>
              <w:t xml:space="preserve"> </w:t>
            </w:r>
            <w:r w:rsidRPr="00CB183D">
              <w:rPr>
                <w:sz w:val="24"/>
                <w:lang w:val="ru-RU"/>
              </w:rPr>
              <w:t xml:space="preserve">аукционе </w:t>
            </w:r>
            <w:r w:rsidR="009020A7" w:rsidRPr="00CB183D">
              <w:rPr>
                <w:sz w:val="24"/>
                <w:lang w:val="ru-RU"/>
              </w:rPr>
              <w:t>30</w:t>
            </w:r>
            <w:r w:rsidRPr="00CB183D">
              <w:rPr>
                <w:sz w:val="24"/>
                <w:lang w:val="ru-RU"/>
              </w:rPr>
              <w:t xml:space="preserve"> </w:t>
            </w:r>
            <w:r w:rsidR="00202FF9" w:rsidRPr="00CB183D">
              <w:rPr>
                <w:sz w:val="24"/>
                <w:lang w:val="ru-RU"/>
              </w:rPr>
              <w:t>октября</w:t>
            </w:r>
            <w:r w:rsidRPr="00CB183D">
              <w:rPr>
                <w:sz w:val="24"/>
                <w:lang w:val="ru-RU"/>
              </w:rPr>
              <w:t xml:space="preserve"> 2018 года, в случае, если запрос поступил не</w:t>
            </w:r>
            <w:r w:rsidRPr="00CB183D">
              <w:rPr>
                <w:spacing w:val="-7"/>
                <w:sz w:val="24"/>
                <w:lang w:val="ru-RU"/>
              </w:rPr>
              <w:t xml:space="preserve"> </w:t>
            </w:r>
            <w:r w:rsidRPr="00CB183D">
              <w:rPr>
                <w:sz w:val="24"/>
                <w:lang w:val="ru-RU"/>
              </w:rPr>
              <w:t xml:space="preserve">позднее </w:t>
            </w:r>
            <w:r w:rsidR="009020A7" w:rsidRPr="00CB183D">
              <w:rPr>
                <w:sz w:val="24"/>
                <w:lang w:val="ru-RU"/>
              </w:rPr>
              <w:t>28</w:t>
            </w:r>
            <w:r w:rsidRPr="00CB183D">
              <w:rPr>
                <w:sz w:val="24"/>
                <w:lang w:val="ru-RU"/>
              </w:rPr>
              <w:t xml:space="preserve"> </w:t>
            </w:r>
            <w:r w:rsidR="00202FF9" w:rsidRPr="00CB183D">
              <w:rPr>
                <w:sz w:val="24"/>
                <w:lang w:val="ru-RU"/>
              </w:rPr>
              <w:t>октября</w:t>
            </w:r>
            <w:r w:rsidRPr="00CB183D">
              <w:rPr>
                <w:sz w:val="24"/>
                <w:lang w:val="ru-RU"/>
              </w:rPr>
              <w:t xml:space="preserve"> 2018</w:t>
            </w:r>
            <w:r w:rsidRPr="00CB183D">
              <w:rPr>
                <w:spacing w:val="-1"/>
                <w:sz w:val="24"/>
                <w:lang w:val="ru-RU"/>
              </w:rPr>
              <w:t xml:space="preserve"> </w:t>
            </w:r>
            <w:r w:rsidRPr="00CB183D">
              <w:rPr>
                <w:sz w:val="24"/>
                <w:lang w:val="ru-RU"/>
              </w:rPr>
              <w:t>года.</w:t>
            </w:r>
          </w:p>
          <w:p w:rsidR="00994660" w:rsidRPr="00CB183D" w:rsidRDefault="00994660" w:rsidP="009F1E87">
            <w:pPr>
              <w:pStyle w:val="12"/>
              <w:rPr>
                <w:lang w:val="ru-RU"/>
              </w:rPr>
            </w:pPr>
          </w:p>
          <w:p w:rsidR="00994660" w:rsidRPr="00CB183D" w:rsidRDefault="00994660" w:rsidP="009F1E87">
            <w:pPr>
              <w:pStyle w:val="TableParagraph"/>
              <w:spacing w:before="1"/>
              <w:ind w:right="221"/>
              <w:jc w:val="both"/>
              <w:rPr>
                <w:i/>
                <w:sz w:val="20"/>
              </w:rPr>
            </w:pPr>
            <w:r w:rsidRPr="00CB183D">
              <w:rPr>
                <w:i/>
                <w:sz w:val="20"/>
                <w:lang w:val="ru-RU"/>
              </w:rPr>
              <w:t xml:space="preserve">(В течение 2 дней с даты поступления от оператора электронной площадки запроса при условии, что указанный запрос поступил уполномоченному учреждению/заказчику не позднее чем за 3 дня до даты окончания срока подачи заявок) в соответствии с частью </w:t>
            </w:r>
            <w:r w:rsidRPr="00CB183D">
              <w:rPr>
                <w:i/>
                <w:sz w:val="20"/>
              </w:rPr>
              <w:t>4 статьи 65 Федерального закона.</w:t>
            </w:r>
          </w:p>
        </w:tc>
      </w:tr>
      <w:tr w:rsidR="00994660" w:rsidRPr="00FC67CF" w:rsidTr="009F1E87">
        <w:trPr>
          <w:trHeight w:val="1000"/>
        </w:trPr>
        <w:tc>
          <w:tcPr>
            <w:tcW w:w="675" w:type="dxa"/>
            <w:tcBorders>
              <w:top w:val="nil"/>
              <w:bottom w:val="single" w:sz="4" w:space="0" w:color="auto"/>
            </w:tcBorders>
          </w:tcPr>
          <w:p w:rsidR="00994660" w:rsidRPr="00CB183D" w:rsidRDefault="00994660" w:rsidP="009F1E87">
            <w:pPr>
              <w:pStyle w:val="TableParagraph"/>
              <w:ind w:left="0"/>
            </w:pPr>
          </w:p>
        </w:tc>
        <w:tc>
          <w:tcPr>
            <w:tcW w:w="3013" w:type="dxa"/>
            <w:tcBorders>
              <w:top w:val="nil"/>
              <w:bottom w:val="single" w:sz="4" w:space="0" w:color="auto"/>
            </w:tcBorders>
          </w:tcPr>
          <w:p w:rsidR="00994660" w:rsidRPr="00CB183D" w:rsidRDefault="00994660" w:rsidP="009F1E87">
            <w:pPr>
              <w:pStyle w:val="TableParagraph"/>
              <w:ind w:left="0"/>
            </w:pPr>
          </w:p>
        </w:tc>
        <w:tc>
          <w:tcPr>
            <w:tcW w:w="7029" w:type="dxa"/>
            <w:tcBorders>
              <w:top w:val="nil"/>
              <w:bottom w:val="single" w:sz="4" w:space="0" w:color="auto"/>
            </w:tcBorders>
          </w:tcPr>
          <w:p w:rsidR="00994660" w:rsidRPr="00CB183D" w:rsidRDefault="00994660" w:rsidP="009F1E87">
            <w:pPr>
              <w:pStyle w:val="TableParagraph"/>
              <w:spacing w:before="55"/>
              <w:ind w:right="221"/>
              <w:jc w:val="both"/>
              <w:rPr>
                <w:i/>
                <w:sz w:val="20"/>
                <w:lang w:val="ru-RU"/>
              </w:rPr>
            </w:pPr>
            <w:r w:rsidRPr="00CB183D">
              <w:rPr>
                <w:i/>
                <w:sz w:val="20"/>
                <w:lang w:val="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94660" w:rsidRPr="00FC67CF" w:rsidTr="009F1E87">
        <w:trPr>
          <w:trHeight w:val="836"/>
        </w:trPr>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TableParagraph"/>
              <w:ind w:left="0"/>
              <w:rPr>
                <w:lang w:val="ru-RU"/>
              </w:rPr>
            </w:pPr>
            <w:r w:rsidRPr="00CB183D">
              <w:rPr>
                <w:lang w:val="ru-RU"/>
              </w:rPr>
              <w:t xml:space="preserve"> 6.</w:t>
            </w:r>
          </w:p>
        </w:tc>
        <w:tc>
          <w:tcPr>
            <w:tcW w:w="3013"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TableParagraph"/>
              <w:ind w:right="137"/>
              <w:jc w:val="both"/>
              <w:rPr>
                <w:b/>
                <w:sz w:val="24"/>
              </w:rPr>
            </w:pPr>
            <w:r w:rsidRPr="00CB183D">
              <w:rPr>
                <w:b/>
                <w:sz w:val="24"/>
              </w:rPr>
              <w:t>Наименование оператора электронной площадки</w:t>
            </w:r>
          </w:p>
        </w:tc>
        <w:tc>
          <w:tcPr>
            <w:tcW w:w="7029" w:type="dxa"/>
            <w:tcBorders>
              <w:top w:val="single" w:sz="4" w:space="0" w:color="auto"/>
              <w:left w:val="single" w:sz="4" w:space="0" w:color="auto"/>
              <w:bottom w:val="single" w:sz="4" w:space="0" w:color="auto"/>
              <w:right w:val="single" w:sz="4" w:space="0" w:color="auto"/>
            </w:tcBorders>
          </w:tcPr>
          <w:tbl>
            <w:tblPr>
              <w:tblW w:w="7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9"/>
            </w:tblGrid>
            <w:tr w:rsidR="00994660" w:rsidRPr="00FC67CF" w:rsidTr="009F1E87">
              <w:trPr>
                <w:trHeight w:val="1682"/>
              </w:trPr>
              <w:tc>
                <w:tcPr>
                  <w:tcW w:w="7879" w:type="dxa"/>
                  <w:tcBorders>
                    <w:top w:val="single" w:sz="4" w:space="0" w:color="auto"/>
                    <w:left w:val="single" w:sz="4" w:space="0" w:color="auto"/>
                    <w:right w:val="single" w:sz="4" w:space="0" w:color="auto"/>
                  </w:tcBorders>
                </w:tcPr>
                <w:p w:rsidR="00994660" w:rsidRPr="00CB183D" w:rsidRDefault="00994660" w:rsidP="009F1E87">
                  <w:pPr>
                    <w:pStyle w:val="TableParagraph"/>
                    <w:ind w:right="221"/>
                    <w:jc w:val="both"/>
                    <w:rPr>
                      <w:sz w:val="24"/>
                      <w:lang w:val="ru-RU"/>
                    </w:rPr>
                  </w:pPr>
                  <w:r w:rsidRPr="00CB183D">
                    <w:rPr>
                      <w:sz w:val="24"/>
                      <w:lang w:val="ru-RU"/>
                    </w:rPr>
                    <w:t xml:space="preserve">Общество с ограниченной ответственностью «РТС-тендер» </w:t>
                  </w:r>
                </w:p>
              </w:tc>
            </w:tr>
          </w:tbl>
          <w:p w:rsidR="00994660" w:rsidRPr="00CB183D" w:rsidRDefault="00994660" w:rsidP="009F1E87">
            <w:pPr>
              <w:pStyle w:val="TableParagraph"/>
              <w:ind w:right="221"/>
              <w:jc w:val="both"/>
              <w:rPr>
                <w:sz w:val="24"/>
                <w:lang w:val="ru-RU"/>
              </w:rPr>
            </w:pPr>
          </w:p>
        </w:tc>
      </w:tr>
      <w:tr w:rsidR="00994660" w:rsidRPr="00CB183D" w:rsidTr="009F1E87">
        <w:trPr>
          <w:trHeight w:val="836"/>
        </w:trPr>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TableParagraph"/>
              <w:ind w:left="0"/>
              <w:rPr>
                <w:lang w:val="ru-RU"/>
              </w:rPr>
            </w:pPr>
            <w:r w:rsidRPr="00CB183D">
              <w:rPr>
                <w:lang w:val="ru-RU"/>
              </w:rPr>
              <w:t>7.</w:t>
            </w:r>
          </w:p>
        </w:tc>
        <w:tc>
          <w:tcPr>
            <w:tcW w:w="3013"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TableParagraph"/>
              <w:ind w:right="137"/>
              <w:jc w:val="both"/>
              <w:rPr>
                <w:b/>
                <w:sz w:val="24"/>
                <w:lang w:val="ru-RU"/>
              </w:rPr>
            </w:pPr>
            <w:r w:rsidRPr="00CB183D">
              <w:rPr>
                <w:b/>
                <w:sz w:val="24"/>
                <w:lang w:val="ru-RU"/>
              </w:rPr>
              <w:t>Адрес электронной площадки в информационно- телекоммуникационной сети «Интернет»</w:t>
            </w:r>
          </w:p>
        </w:tc>
        <w:tc>
          <w:tcPr>
            <w:tcW w:w="7029" w:type="dxa"/>
            <w:tcBorders>
              <w:top w:val="single" w:sz="4" w:space="0" w:color="auto"/>
              <w:left w:val="single" w:sz="4" w:space="0" w:color="auto"/>
              <w:bottom w:val="single" w:sz="4" w:space="0" w:color="auto"/>
              <w:right w:val="single" w:sz="4" w:space="0" w:color="auto"/>
            </w:tcBorders>
          </w:tcPr>
          <w:p w:rsidR="00994660" w:rsidRPr="00CB183D" w:rsidRDefault="0033192E" w:rsidP="009F1E87">
            <w:pPr>
              <w:pStyle w:val="TableParagraph"/>
              <w:ind w:right="4283"/>
              <w:rPr>
                <w:sz w:val="24"/>
                <w:lang w:val="ru-RU"/>
              </w:rPr>
            </w:pPr>
            <w:hyperlink r:id="rId8" w:history="1">
              <w:r w:rsidR="00994660" w:rsidRPr="00CB183D">
                <w:rPr>
                  <w:rStyle w:val="ae"/>
                  <w:sz w:val="24"/>
                </w:rPr>
                <w:t>http</w:t>
              </w:r>
              <w:r w:rsidR="00994660" w:rsidRPr="00CB183D">
                <w:rPr>
                  <w:rStyle w:val="ae"/>
                  <w:sz w:val="24"/>
                  <w:lang w:val="ru-RU"/>
                </w:rPr>
                <w:t>://</w:t>
              </w:r>
              <w:r w:rsidR="00994660" w:rsidRPr="00CB183D">
                <w:rPr>
                  <w:rStyle w:val="ae"/>
                  <w:sz w:val="24"/>
                </w:rPr>
                <w:t>rts</w:t>
              </w:r>
              <w:r w:rsidR="00994660" w:rsidRPr="00CB183D">
                <w:rPr>
                  <w:rStyle w:val="ae"/>
                  <w:sz w:val="24"/>
                  <w:lang w:val="ru-RU"/>
                </w:rPr>
                <w:t>-</w:t>
              </w:r>
              <w:r w:rsidR="00994660" w:rsidRPr="00CB183D">
                <w:rPr>
                  <w:rStyle w:val="ae"/>
                  <w:sz w:val="24"/>
                </w:rPr>
                <w:t>tender</w:t>
              </w:r>
              <w:r w:rsidR="00994660" w:rsidRPr="00CB183D">
                <w:rPr>
                  <w:rStyle w:val="ae"/>
                  <w:sz w:val="24"/>
                  <w:lang w:val="ru-RU"/>
                </w:rPr>
                <w:t>.</w:t>
              </w:r>
              <w:r w:rsidR="00994660" w:rsidRPr="00CB183D">
                <w:rPr>
                  <w:rStyle w:val="ae"/>
                  <w:sz w:val="24"/>
                </w:rPr>
                <w:t>ru</w:t>
              </w:r>
            </w:hyperlink>
          </w:p>
        </w:tc>
      </w:tr>
    </w:tbl>
    <w:p w:rsidR="00994660" w:rsidRPr="00CB183D" w:rsidRDefault="00994660" w:rsidP="00994660">
      <w:pPr>
        <w:ind w:left="1276"/>
        <w:rPr>
          <w:lang w:val="ru-RU"/>
        </w:rPr>
      </w:pPr>
    </w:p>
    <w:p w:rsidR="00994660" w:rsidRPr="00CB183D" w:rsidRDefault="00994660" w:rsidP="00994660">
      <w:pPr>
        <w:ind w:left="1276"/>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ind w:left="1276"/>
        <w:rPr>
          <w:lang w:val="ru-RU"/>
        </w:rPr>
        <w:sectPr w:rsidR="00994660" w:rsidRPr="00CB183D">
          <w:pgSz w:w="11910" w:h="16840"/>
          <w:pgMar w:top="900" w:right="0" w:bottom="560" w:left="0" w:header="0" w:footer="330" w:gutter="0"/>
          <w:cols w:space="720"/>
        </w:sectPr>
      </w:pPr>
    </w:p>
    <w:p w:rsidR="00994660" w:rsidRPr="00CB183D" w:rsidRDefault="00994660" w:rsidP="00994660">
      <w:pPr>
        <w:pStyle w:val="11"/>
        <w:numPr>
          <w:ilvl w:val="1"/>
          <w:numId w:val="3"/>
        </w:numPr>
        <w:tabs>
          <w:tab w:val="left" w:pos="2166"/>
        </w:tabs>
        <w:spacing w:before="74"/>
        <w:ind w:left="2165" w:hanging="307"/>
        <w:jc w:val="left"/>
        <w:rPr>
          <w:b/>
          <w:sz w:val="24"/>
          <w:lang w:val="ru-RU"/>
        </w:rPr>
      </w:pPr>
      <w:r w:rsidRPr="00CB183D">
        <w:rPr>
          <w:b/>
          <w:sz w:val="24"/>
          <w:lang w:val="ru-RU"/>
        </w:rPr>
        <w:lastRenderedPageBreak/>
        <w:t>ИНФОРМАЦИОННАЯ КАРТА АУКЦИОНА В ЭЛЕКТРОННОЙ</w:t>
      </w:r>
      <w:r w:rsidRPr="00CB183D">
        <w:rPr>
          <w:b/>
          <w:spacing w:val="-5"/>
          <w:sz w:val="24"/>
          <w:lang w:val="ru-RU"/>
        </w:rPr>
        <w:t xml:space="preserve"> </w:t>
      </w:r>
      <w:r w:rsidRPr="00CB183D">
        <w:rPr>
          <w:b/>
          <w:sz w:val="24"/>
          <w:lang w:val="ru-RU"/>
        </w:rPr>
        <w:t>ФОРМЕ</w:t>
      </w:r>
    </w:p>
    <w:p w:rsidR="00994660" w:rsidRPr="00CB183D" w:rsidRDefault="00994660" w:rsidP="00994660">
      <w:pPr>
        <w:pStyle w:val="a5"/>
        <w:spacing w:before="3"/>
        <w:rPr>
          <w:b/>
          <w:sz w:val="22"/>
          <w:lang w:val="ru-RU"/>
        </w:rPr>
      </w:pPr>
    </w:p>
    <w:p w:rsidR="00994660" w:rsidRPr="00CB183D" w:rsidRDefault="00994660" w:rsidP="00994660">
      <w:pPr>
        <w:pStyle w:val="11"/>
        <w:numPr>
          <w:ilvl w:val="2"/>
          <w:numId w:val="3"/>
        </w:numPr>
        <w:tabs>
          <w:tab w:val="left" w:pos="5334"/>
        </w:tabs>
        <w:spacing w:before="1"/>
        <w:ind w:firstLine="502"/>
        <w:jc w:val="left"/>
        <w:rPr>
          <w:b/>
          <w:sz w:val="24"/>
        </w:rPr>
      </w:pPr>
      <w:r w:rsidRPr="00CB183D">
        <w:rPr>
          <w:b/>
          <w:sz w:val="24"/>
        </w:rPr>
        <w:t>ОБЩИЕ</w:t>
      </w:r>
      <w:r w:rsidRPr="00CB183D">
        <w:rPr>
          <w:b/>
          <w:spacing w:val="-1"/>
          <w:sz w:val="24"/>
        </w:rPr>
        <w:t xml:space="preserve"> </w:t>
      </w:r>
      <w:r w:rsidRPr="00CB183D">
        <w:rPr>
          <w:b/>
          <w:sz w:val="24"/>
        </w:rPr>
        <w:t>ПОЛОЖЕНИЯ</w:t>
      </w:r>
    </w:p>
    <w:p w:rsidR="00994660" w:rsidRPr="00CB183D" w:rsidRDefault="00994660" w:rsidP="00994660">
      <w:pPr>
        <w:pStyle w:val="a5"/>
        <w:spacing w:before="7"/>
        <w:rPr>
          <w:b/>
          <w:sz w:val="16"/>
          <w:szCs w:val="16"/>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121"/>
        <w:gridCol w:w="6377"/>
      </w:tblGrid>
      <w:tr w:rsidR="00994660" w:rsidRPr="00CB183D" w:rsidTr="009F1E87">
        <w:trPr>
          <w:trHeight w:val="827"/>
        </w:trPr>
        <w:tc>
          <w:tcPr>
            <w:tcW w:w="567"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121"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6377"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right="2769"/>
              <w:jc w:val="center"/>
              <w:rPr>
                <w:b/>
                <w:sz w:val="24"/>
              </w:rPr>
            </w:pPr>
            <w:r w:rsidRPr="00CB183D">
              <w:rPr>
                <w:b/>
                <w:sz w:val="24"/>
              </w:rPr>
              <w:t>Информация</w:t>
            </w:r>
          </w:p>
        </w:tc>
      </w:tr>
      <w:tr w:rsidR="00994660" w:rsidRPr="00CB183D" w:rsidTr="009F1E87">
        <w:trPr>
          <w:trHeight w:val="551"/>
        </w:trPr>
        <w:tc>
          <w:tcPr>
            <w:tcW w:w="567" w:type="dxa"/>
          </w:tcPr>
          <w:p w:rsidR="00994660" w:rsidRPr="00CB183D" w:rsidRDefault="00994660" w:rsidP="009F1E87">
            <w:pPr>
              <w:pStyle w:val="TableParagraph"/>
              <w:spacing w:before="15"/>
              <w:ind w:left="119"/>
            </w:pPr>
            <w:r w:rsidRPr="00CB183D">
              <w:t>1.</w:t>
            </w:r>
          </w:p>
        </w:tc>
        <w:tc>
          <w:tcPr>
            <w:tcW w:w="3121" w:type="dxa"/>
          </w:tcPr>
          <w:p w:rsidR="00994660" w:rsidRPr="00CB183D" w:rsidRDefault="00994660" w:rsidP="009F1E87">
            <w:pPr>
              <w:pStyle w:val="TableParagraph"/>
              <w:spacing w:line="264" w:lineRule="exact"/>
              <w:ind w:right="137"/>
              <w:rPr>
                <w:sz w:val="24"/>
                <w:lang w:val="ru-RU"/>
              </w:rPr>
            </w:pPr>
            <w:r w:rsidRPr="00CB183D">
              <w:rPr>
                <w:sz w:val="24"/>
                <w:lang w:val="ru-RU"/>
              </w:rPr>
              <w:t>Идентификационный код закупки</w:t>
            </w:r>
          </w:p>
        </w:tc>
        <w:tc>
          <w:tcPr>
            <w:tcW w:w="6377" w:type="dxa"/>
          </w:tcPr>
          <w:p w:rsidR="00994660" w:rsidRPr="00CB183D" w:rsidRDefault="00202FF9" w:rsidP="00202FF9">
            <w:pPr>
              <w:rPr>
                <w:sz w:val="24"/>
                <w:szCs w:val="24"/>
              </w:rPr>
            </w:pPr>
            <w:r w:rsidRPr="00CB183D">
              <w:rPr>
                <w:sz w:val="24"/>
                <w:szCs w:val="24"/>
              </w:rPr>
              <w:t>183910600268591060100100890894299244</w:t>
            </w:r>
          </w:p>
        </w:tc>
      </w:tr>
      <w:tr w:rsidR="00994660" w:rsidRPr="00FC67CF" w:rsidTr="009F1E87">
        <w:trPr>
          <w:trHeight w:val="2208"/>
        </w:trPr>
        <w:tc>
          <w:tcPr>
            <w:tcW w:w="567" w:type="dxa"/>
          </w:tcPr>
          <w:p w:rsidR="00994660" w:rsidRPr="00CB183D" w:rsidRDefault="00994660" w:rsidP="009F1E87">
            <w:pPr>
              <w:pStyle w:val="TableParagraph"/>
              <w:spacing w:before="15"/>
              <w:ind w:left="119"/>
            </w:pPr>
            <w:r w:rsidRPr="00CB183D">
              <w:t>2.</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Наименование муниципального заказчика, контактная информация</w:t>
            </w:r>
          </w:p>
        </w:tc>
        <w:tc>
          <w:tcPr>
            <w:tcW w:w="6377" w:type="dxa"/>
          </w:tcPr>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Наименование:</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АДМИНИСТРАЦИЯ ГОРОДА АРМЯНСКА РЕСПУБЛИКИ КРЫМ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Юридический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Российская Федерация, 296012, Крым Респ, Армянск г, УЛ СИМФЕРОПОЛЬСКАЯ, ДОМ 7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Место нахождения (фактический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Российская Федерация, 296012, Крым Респ, Армянск г, УЛ СИМФЕРОПОЛЬСКАЯ, ДОМ 7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Почтовый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Российская Федерация, 296012, Крым Респ, Армянск г, УЛ СИМФЕРОПОЛЬСКАЯ, ДОМ 7</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
                <w:bCs/>
                <w:sz w:val="24"/>
                <w:szCs w:val="24"/>
                <w:lang w:val="ru-RU" w:eastAsia="ar-SA"/>
              </w:rPr>
              <w:t xml:space="preserve">Телефон </w:t>
            </w:r>
            <w:r w:rsidRPr="00CB183D">
              <w:rPr>
                <w:rFonts w:eastAsia="Times New Roman"/>
                <w:bCs/>
                <w:sz w:val="24"/>
                <w:szCs w:val="24"/>
                <w:lang w:val="ru-RU" w:eastAsia="ar-SA"/>
              </w:rPr>
              <w:t>7-6567-34673</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
                <w:bCs/>
                <w:sz w:val="24"/>
                <w:szCs w:val="24"/>
                <w:lang w:val="ru-RU" w:eastAsia="ar-SA"/>
              </w:rPr>
              <w:t xml:space="preserve">Адрес электронной почты </w:t>
            </w:r>
            <w:r w:rsidR="00232ADA" w:rsidRPr="00CB183D">
              <w:rPr>
                <w:rFonts w:eastAsia="Times New Roman"/>
                <w:bCs/>
                <w:sz w:val="24"/>
                <w:szCs w:val="24"/>
                <w:lang w:val="ru-RU" w:eastAsia="ar-SA"/>
              </w:rPr>
              <w:t>zakupki@armyansk.rk.gov.ru</w:t>
            </w:r>
          </w:p>
          <w:p w:rsidR="00994660" w:rsidRPr="00CB183D" w:rsidRDefault="00994660" w:rsidP="00232ADA">
            <w:pPr>
              <w:spacing w:line="268" w:lineRule="exact"/>
              <w:ind w:left="139" w:right="143"/>
              <w:jc w:val="both"/>
              <w:rPr>
                <w:sz w:val="24"/>
                <w:szCs w:val="24"/>
                <w:lang w:val="ru-RU"/>
              </w:rPr>
            </w:pPr>
            <w:r w:rsidRPr="00CB183D">
              <w:rPr>
                <w:rFonts w:eastAsia="Times New Roman"/>
                <w:b/>
                <w:bCs/>
                <w:sz w:val="24"/>
                <w:szCs w:val="24"/>
                <w:lang w:val="ru-RU" w:eastAsia="ar-SA"/>
              </w:rPr>
              <w:t xml:space="preserve">Ответственное должностное лицо </w:t>
            </w:r>
            <w:r w:rsidR="00232ADA" w:rsidRPr="00CB183D">
              <w:rPr>
                <w:rFonts w:eastAsia="Times New Roman"/>
                <w:bCs/>
                <w:sz w:val="24"/>
                <w:szCs w:val="24"/>
                <w:lang w:val="ru-RU" w:eastAsia="ar-SA"/>
              </w:rPr>
              <w:t>Федулова Н.С</w:t>
            </w:r>
          </w:p>
        </w:tc>
      </w:tr>
      <w:tr w:rsidR="00994660" w:rsidRPr="00FC67CF" w:rsidTr="009F1E87">
        <w:trPr>
          <w:trHeight w:val="1775"/>
        </w:trPr>
        <w:tc>
          <w:tcPr>
            <w:tcW w:w="567" w:type="dxa"/>
          </w:tcPr>
          <w:p w:rsidR="00994660" w:rsidRPr="00CB183D" w:rsidRDefault="00994660" w:rsidP="009F1E87">
            <w:pPr>
              <w:pStyle w:val="TableParagraph"/>
              <w:spacing w:before="15"/>
              <w:ind w:left="119"/>
              <w:rPr>
                <w:lang w:val="ru-RU"/>
              </w:rPr>
            </w:pPr>
            <w:r w:rsidRPr="00CB183D">
              <w:rPr>
                <w:lang w:val="ru-RU"/>
              </w:rPr>
              <w:t>3.</w:t>
            </w:r>
          </w:p>
        </w:tc>
        <w:tc>
          <w:tcPr>
            <w:tcW w:w="3121" w:type="dxa"/>
          </w:tcPr>
          <w:p w:rsidR="00994660" w:rsidRPr="00CB183D" w:rsidRDefault="00994660" w:rsidP="009F1E87">
            <w:pPr>
              <w:pStyle w:val="TableParagraph"/>
              <w:tabs>
                <w:tab w:val="left" w:pos="2876"/>
              </w:tabs>
              <w:ind w:right="137"/>
              <w:jc w:val="both"/>
              <w:rPr>
                <w:sz w:val="24"/>
                <w:lang w:val="ru-RU"/>
              </w:rPr>
            </w:pPr>
            <w:r w:rsidRPr="00CB183D">
              <w:rPr>
                <w:sz w:val="24"/>
                <w:lang w:val="ru-RU"/>
              </w:rPr>
              <w:t>Информация о контрактной службе заказчика, контрактном управляющем, ответственных за заключение контракта</w:t>
            </w:r>
          </w:p>
        </w:tc>
        <w:tc>
          <w:tcPr>
            <w:tcW w:w="6377" w:type="dxa"/>
          </w:tcPr>
          <w:p w:rsidR="00994660" w:rsidRPr="00CB183D" w:rsidRDefault="00994660" w:rsidP="009F1E87">
            <w:pPr>
              <w:keepNext/>
              <w:keepLines/>
              <w:suppressLineNumbers/>
              <w:rPr>
                <w:bCs/>
                <w:lang w:val="ru-RU"/>
              </w:rPr>
            </w:pPr>
            <w:r w:rsidRPr="00CB183D">
              <w:rPr>
                <w:lang w:val="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w:t>
            </w:r>
            <w:r w:rsidRPr="00CB183D">
              <w:rPr>
                <w:bCs/>
                <w:lang w:val="ru-RU"/>
              </w:rPr>
              <w:t xml:space="preserve">Место нахождения: </w:t>
            </w:r>
            <w:r w:rsidRPr="00CB183D">
              <w:rPr>
                <w:lang w:val="ru-RU"/>
              </w:rPr>
              <w:t>296012, Республики Крым, г.Армянск, ул. Симферопольская, 7</w:t>
            </w:r>
          </w:p>
          <w:p w:rsidR="00994660" w:rsidRPr="00CB183D" w:rsidRDefault="00994660" w:rsidP="009F1E87">
            <w:pPr>
              <w:keepNext/>
              <w:keepLines/>
              <w:suppressLineNumbers/>
              <w:rPr>
                <w:lang w:val="ru-RU"/>
              </w:rPr>
            </w:pPr>
            <w:r w:rsidRPr="00CB183D">
              <w:rPr>
                <w:lang w:val="ru-RU"/>
              </w:rPr>
              <w:t>Руководитель Черненко Андрей Алексеевич, тел.0-36567-34673</w:t>
            </w:r>
          </w:p>
          <w:p w:rsidR="00994660" w:rsidRPr="00CB183D" w:rsidRDefault="00994660" w:rsidP="009F1E87">
            <w:pPr>
              <w:pStyle w:val="TableParagraph"/>
              <w:ind w:left="139" w:right="221"/>
              <w:jc w:val="both"/>
              <w:rPr>
                <w:sz w:val="24"/>
                <w:lang w:val="ru-RU"/>
              </w:rPr>
            </w:pPr>
            <w:r w:rsidRPr="00CB183D">
              <w:rPr>
                <w:lang w:val="ru-RU"/>
              </w:rPr>
              <w:t xml:space="preserve">Адрес электронной почты: </w:t>
            </w:r>
            <w:hyperlink r:id="rId9" w:history="1">
              <w:r w:rsidRPr="00CB183D">
                <w:rPr>
                  <w:rStyle w:val="ae"/>
                </w:rPr>
                <w:t>arm</w:t>
              </w:r>
              <w:r w:rsidRPr="00CB183D">
                <w:rPr>
                  <w:rStyle w:val="ae"/>
                  <w:lang w:val="ru-RU"/>
                </w:rPr>
                <w:t>.</w:t>
              </w:r>
              <w:r w:rsidRPr="00CB183D">
                <w:rPr>
                  <w:rStyle w:val="ae"/>
                </w:rPr>
                <w:t>adm</w:t>
              </w:r>
              <w:r w:rsidRPr="00CB183D">
                <w:rPr>
                  <w:rStyle w:val="ae"/>
                  <w:lang w:val="ru-RU"/>
                </w:rPr>
                <w:t>.</w:t>
              </w:r>
              <w:r w:rsidRPr="00CB183D">
                <w:rPr>
                  <w:rStyle w:val="ae"/>
                </w:rPr>
                <w:t>zakup</w:t>
              </w:r>
              <w:r w:rsidRPr="00CB183D">
                <w:rPr>
                  <w:rStyle w:val="ae"/>
                  <w:lang w:val="ru-RU"/>
                </w:rPr>
                <w:t>@</w:t>
              </w:r>
              <w:r w:rsidRPr="00CB183D">
                <w:rPr>
                  <w:rStyle w:val="ae"/>
                </w:rPr>
                <w:t>yandex</w:t>
              </w:r>
              <w:r w:rsidRPr="00CB183D">
                <w:rPr>
                  <w:rStyle w:val="ae"/>
                  <w:lang w:val="ru-RU"/>
                </w:rPr>
                <w:t>.</w:t>
              </w:r>
              <w:r w:rsidRPr="00CB183D">
                <w:rPr>
                  <w:rStyle w:val="ae"/>
                </w:rPr>
                <w:t>ru</w:t>
              </w:r>
            </w:hyperlink>
          </w:p>
        </w:tc>
      </w:tr>
      <w:tr w:rsidR="00994660" w:rsidRPr="00FC67CF" w:rsidTr="009F1E87">
        <w:trPr>
          <w:trHeight w:val="871"/>
        </w:trPr>
        <w:tc>
          <w:tcPr>
            <w:tcW w:w="567" w:type="dxa"/>
          </w:tcPr>
          <w:p w:rsidR="00994660" w:rsidRPr="00CB183D" w:rsidRDefault="00994660" w:rsidP="009F1E87">
            <w:pPr>
              <w:pStyle w:val="TableParagraph"/>
              <w:spacing w:before="15"/>
              <w:ind w:left="119"/>
              <w:rPr>
                <w:lang w:val="ru-RU"/>
              </w:rPr>
            </w:pPr>
            <w:r w:rsidRPr="00CB183D">
              <w:rPr>
                <w:lang w:val="ru-RU"/>
              </w:rPr>
              <w:t>4.</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Наименование объекта закупки (предмет контракта)</w:t>
            </w:r>
          </w:p>
        </w:tc>
        <w:tc>
          <w:tcPr>
            <w:tcW w:w="6377" w:type="dxa"/>
          </w:tcPr>
          <w:p w:rsidR="00994660" w:rsidRPr="00CB183D" w:rsidRDefault="009F1E87" w:rsidP="009F1E87">
            <w:pPr>
              <w:ind w:left="139" w:right="143"/>
              <w:jc w:val="both"/>
              <w:rPr>
                <w:i/>
                <w:sz w:val="20"/>
                <w:lang w:val="ru-RU"/>
              </w:rPr>
            </w:pPr>
            <w:r w:rsidRPr="00CB183D">
              <w:rPr>
                <w:sz w:val="24"/>
                <w:szCs w:val="24"/>
                <w:lang w:val="ru-RU"/>
              </w:rPr>
              <w:t>Приобретение и установка детских игровых площадок на территории муниципального образования городской округ Армянск Республики Крым</w:t>
            </w:r>
          </w:p>
        </w:tc>
      </w:tr>
      <w:tr w:rsidR="00994660" w:rsidRPr="00CB183D" w:rsidTr="009F1E87">
        <w:trPr>
          <w:trHeight w:val="1124"/>
        </w:trPr>
        <w:tc>
          <w:tcPr>
            <w:tcW w:w="567" w:type="dxa"/>
          </w:tcPr>
          <w:p w:rsidR="00994660" w:rsidRPr="00CB183D" w:rsidRDefault="00994660" w:rsidP="009F1E87">
            <w:pPr>
              <w:pStyle w:val="TableParagraph"/>
              <w:spacing w:before="15"/>
              <w:ind w:left="119"/>
              <w:rPr>
                <w:lang w:val="ru-RU"/>
              </w:rPr>
            </w:pPr>
            <w:r w:rsidRPr="00CB183D">
              <w:rPr>
                <w:lang w:val="ru-RU"/>
              </w:rPr>
              <w:t>5.</w:t>
            </w:r>
          </w:p>
        </w:tc>
        <w:tc>
          <w:tcPr>
            <w:tcW w:w="3121" w:type="dxa"/>
          </w:tcPr>
          <w:p w:rsidR="00994660" w:rsidRPr="00CB183D" w:rsidRDefault="00994660" w:rsidP="009F1E87">
            <w:pPr>
              <w:pStyle w:val="TableParagraph"/>
              <w:spacing w:line="263" w:lineRule="exact"/>
              <w:ind w:right="137"/>
              <w:jc w:val="both"/>
              <w:rPr>
                <w:sz w:val="24"/>
                <w:lang w:val="ru-RU"/>
              </w:rPr>
            </w:pPr>
            <w:r w:rsidRPr="00CB183D">
              <w:rPr>
                <w:sz w:val="24"/>
                <w:lang w:val="ru-RU"/>
              </w:rPr>
              <w:t>Способ определения поставщика (подрядчика, исполнителя)</w:t>
            </w:r>
          </w:p>
        </w:tc>
        <w:tc>
          <w:tcPr>
            <w:tcW w:w="6377" w:type="dxa"/>
          </w:tcPr>
          <w:p w:rsidR="00994660" w:rsidRPr="00CB183D" w:rsidRDefault="00994660" w:rsidP="009F1E87">
            <w:pPr>
              <w:pStyle w:val="TableParagraph"/>
              <w:spacing w:line="263" w:lineRule="exact"/>
              <w:ind w:right="79"/>
              <w:jc w:val="both"/>
              <w:rPr>
                <w:sz w:val="24"/>
                <w:lang w:val="ru-RU"/>
              </w:rPr>
            </w:pPr>
            <w:r w:rsidRPr="00CB183D">
              <w:rPr>
                <w:sz w:val="24"/>
                <w:lang w:val="ru-RU"/>
              </w:rPr>
              <w:t>Электронный аукцион</w:t>
            </w:r>
          </w:p>
        </w:tc>
      </w:tr>
      <w:tr w:rsidR="00994660" w:rsidRPr="00FC67CF" w:rsidTr="009F1E87">
        <w:trPr>
          <w:trHeight w:val="698"/>
        </w:trPr>
        <w:tc>
          <w:tcPr>
            <w:tcW w:w="567" w:type="dxa"/>
          </w:tcPr>
          <w:p w:rsidR="00994660" w:rsidRPr="00CB183D" w:rsidRDefault="00994660" w:rsidP="009F1E87">
            <w:pPr>
              <w:pStyle w:val="TableParagraph"/>
              <w:spacing w:before="15"/>
              <w:ind w:left="119"/>
              <w:rPr>
                <w:lang w:val="ru-RU"/>
              </w:rPr>
            </w:pPr>
            <w:r w:rsidRPr="00CB183D">
              <w:rPr>
                <w:lang w:val="ru-RU"/>
              </w:rPr>
              <w:t>6.</w:t>
            </w:r>
          </w:p>
        </w:tc>
        <w:tc>
          <w:tcPr>
            <w:tcW w:w="3121" w:type="dxa"/>
          </w:tcPr>
          <w:p w:rsidR="00994660" w:rsidRPr="00CB183D" w:rsidRDefault="00994660" w:rsidP="009F1E87">
            <w:pPr>
              <w:pStyle w:val="TableParagraph"/>
              <w:spacing w:line="263" w:lineRule="exact"/>
              <w:ind w:left="58" w:right="104"/>
              <w:jc w:val="center"/>
              <w:rPr>
                <w:sz w:val="24"/>
              </w:rPr>
            </w:pPr>
            <w:r w:rsidRPr="00CB183D">
              <w:rPr>
                <w:sz w:val="24"/>
              </w:rPr>
              <w:t>Описание объекта закупки</w:t>
            </w:r>
          </w:p>
        </w:tc>
        <w:tc>
          <w:tcPr>
            <w:tcW w:w="6377" w:type="dxa"/>
          </w:tcPr>
          <w:p w:rsidR="00994660" w:rsidRPr="00CB183D" w:rsidRDefault="00994660" w:rsidP="009F1E87">
            <w:pPr>
              <w:pStyle w:val="TableParagraph"/>
              <w:ind w:right="97"/>
              <w:jc w:val="both"/>
              <w:rPr>
                <w:sz w:val="24"/>
                <w:lang w:val="ru-RU"/>
              </w:rPr>
            </w:pPr>
            <w:r w:rsidRPr="00CB183D">
              <w:rPr>
                <w:sz w:val="24"/>
                <w:lang w:val="ru-RU"/>
              </w:rPr>
              <w:t>В описание объекта закупки включаются функциональные, технические, качественные и эксплуатационные характеристики поставляемого товара, выполняемых работ, оказываемых услуг.</w:t>
            </w:r>
          </w:p>
          <w:p w:rsidR="00994660" w:rsidRPr="00CB183D" w:rsidRDefault="00994660" w:rsidP="009F1E87">
            <w:pPr>
              <w:pStyle w:val="TableParagraph"/>
              <w:spacing w:before="13" w:line="242" w:lineRule="auto"/>
              <w:ind w:right="98"/>
              <w:jc w:val="both"/>
              <w:rPr>
                <w:sz w:val="24"/>
                <w:lang w:val="ru-RU"/>
              </w:rPr>
            </w:pPr>
            <w:r w:rsidRPr="00CB183D">
              <w:rPr>
                <w:sz w:val="24"/>
                <w:lang w:val="ru-RU"/>
              </w:rPr>
              <w:t xml:space="preserve">Данные показатели указаны в РАЗДЕЛЕ </w:t>
            </w:r>
            <w:r w:rsidRPr="00CB183D">
              <w:rPr>
                <w:sz w:val="24"/>
              </w:rPr>
              <w:t>IV</w:t>
            </w:r>
            <w:r w:rsidRPr="00CB183D">
              <w:rPr>
                <w:sz w:val="24"/>
                <w:lang w:val="ru-RU"/>
              </w:rPr>
              <w:t xml:space="preserve"> «ОПИСАНИЕ ОБЪЕКТА ЗАКУПКИ (ТЕХНИЧЕСКОЕ ЗАДАНИЕ)»</w:t>
            </w:r>
          </w:p>
          <w:p w:rsidR="00994660" w:rsidRPr="00CB183D" w:rsidRDefault="00994660" w:rsidP="009F1E87">
            <w:pPr>
              <w:pStyle w:val="TableParagraph"/>
              <w:spacing w:before="13" w:line="242" w:lineRule="auto"/>
              <w:ind w:right="98"/>
              <w:jc w:val="both"/>
              <w:rPr>
                <w:sz w:val="24"/>
                <w:lang w:val="ru-RU"/>
              </w:rPr>
            </w:pPr>
            <w:r w:rsidRPr="00CB183D">
              <w:rPr>
                <w:sz w:val="24"/>
                <w:szCs w:val="24"/>
                <w:lang w:val="ru-RU" w:eastAsia="ar-SA"/>
              </w:rPr>
              <w:t>Указанные в настоящей документации 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товара читать в сочетании со словами «или эквивалент».</w:t>
            </w:r>
          </w:p>
        </w:tc>
      </w:tr>
      <w:tr w:rsidR="00994660" w:rsidRPr="00CB183D" w:rsidTr="009F1E87">
        <w:trPr>
          <w:trHeight w:val="1407"/>
        </w:trPr>
        <w:tc>
          <w:tcPr>
            <w:tcW w:w="567" w:type="dxa"/>
          </w:tcPr>
          <w:p w:rsidR="00994660" w:rsidRPr="00CB183D" w:rsidRDefault="00994660" w:rsidP="009F1E87">
            <w:pPr>
              <w:pStyle w:val="TableParagraph"/>
              <w:spacing w:before="13"/>
              <w:ind w:left="119"/>
            </w:pPr>
            <w:r w:rsidRPr="00CB183D">
              <w:rPr>
                <w:lang w:val="ru-RU"/>
              </w:rPr>
              <w:lastRenderedPageBreak/>
              <w:t>7</w:t>
            </w:r>
            <w:r w:rsidRPr="00CB183D">
              <w:t>.</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Место доставки товара, выполнения работ, оказания услуг</w:t>
            </w:r>
          </w:p>
        </w:tc>
        <w:tc>
          <w:tcPr>
            <w:tcW w:w="6377" w:type="dxa"/>
          </w:tcPr>
          <w:p w:rsidR="00994660" w:rsidRPr="00CB183D" w:rsidRDefault="00994660" w:rsidP="009F1E87">
            <w:pPr>
              <w:keepNext/>
              <w:keepLines/>
              <w:suppressLineNumbers/>
              <w:jc w:val="both"/>
              <w:rPr>
                <w:bCs/>
                <w:lang w:val="ru-RU"/>
              </w:rPr>
            </w:pPr>
            <w:r w:rsidRPr="00CB183D">
              <w:rPr>
                <w:lang w:val="ru-RU"/>
              </w:rPr>
              <w:t xml:space="preserve">Место выполнения работ (оказания услуг): 296012 Республика Крым, </w:t>
            </w:r>
            <w:r w:rsidRPr="00CB183D">
              <w:rPr>
                <w:bCs/>
                <w:lang w:val="ru-RU"/>
              </w:rPr>
              <w:t>город Армянск</w:t>
            </w:r>
            <w:r w:rsidR="00D66FDC" w:rsidRPr="00CB183D">
              <w:rPr>
                <w:bCs/>
                <w:lang w:val="ru-RU"/>
              </w:rPr>
              <w:t xml:space="preserve">, </w:t>
            </w:r>
            <w:r w:rsidR="00D66FDC" w:rsidRPr="00CB183D">
              <w:rPr>
                <w:lang w:val="ru-RU"/>
              </w:rPr>
              <w:t xml:space="preserve">ул.Железнодорожная д.2, мкр. им. </w:t>
            </w:r>
            <w:r w:rsidRPr="00CB183D">
              <w:rPr>
                <w:lang w:val="ru-RU"/>
              </w:rPr>
              <w:t>Генерала Васильева д.</w:t>
            </w:r>
            <w:r w:rsidR="00D66FDC" w:rsidRPr="00CB183D">
              <w:rPr>
                <w:lang w:val="ru-RU"/>
              </w:rPr>
              <w:t>1</w:t>
            </w:r>
            <w:r w:rsidRPr="00CB183D">
              <w:rPr>
                <w:lang w:val="ru-RU"/>
              </w:rPr>
              <w:t>3</w:t>
            </w:r>
            <w:r w:rsidR="006A573F" w:rsidRPr="00CB183D">
              <w:rPr>
                <w:lang w:val="ru-RU"/>
              </w:rPr>
              <w:t xml:space="preserve">, ул. Гайдара </w:t>
            </w:r>
            <w:r w:rsidR="00614196">
              <w:rPr>
                <w:lang w:val="ru-RU"/>
              </w:rPr>
              <w:t>д.</w:t>
            </w:r>
            <w:r w:rsidR="006A573F" w:rsidRPr="00CB183D">
              <w:rPr>
                <w:lang w:val="ru-RU"/>
              </w:rPr>
              <w:t>14</w:t>
            </w:r>
          </w:p>
          <w:p w:rsidR="00994660" w:rsidRPr="00CB183D" w:rsidRDefault="00994660" w:rsidP="009F1E87">
            <w:pPr>
              <w:ind w:left="139" w:right="143"/>
              <w:jc w:val="both"/>
              <w:rPr>
                <w:lang w:val="ru-RU"/>
              </w:rPr>
            </w:pPr>
            <w:r w:rsidRPr="00CB183D">
              <w:rPr>
                <w:lang w:val="ru-RU"/>
              </w:rPr>
              <w:t>Условия поставки (выполнения работ, оказания услуг) определяются в соответствии с муниципальным контрактом,</w:t>
            </w:r>
          </w:p>
          <w:p w:rsidR="00994660" w:rsidRPr="00CB183D" w:rsidRDefault="00994660" w:rsidP="009F1E87">
            <w:pPr>
              <w:ind w:left="139" w:right="143"/>
              <w:jc w:val="both"/>
              <w:rPr>
                <w:sz w:val="24"/>
                <w:lang w:val="ru-RU"/>
              </w:rPr>
            </w:pPr>
            <w:r w:rsidRPr="00CB183D">
              <w:t>техническим заданием, настоящей документацией.</w:t>
            </w:r>
          </w:p>
        </w:tc>
      </w:tr>
      <w:tr w:rsidR="00994660" w:rsidRPr="00FC67CF" w:rsidTr="009F1E87">
        <w:trPr>
          <w:trHeight w:val="1103"/>
        </w:trPr>
        <w:tc>
          <w:tcPr>
            <w:tcW w:w="567" w:type="dxa"/>
          </w:tcPr>
          <w:p w:rsidR="00994660" w:rsidRPr="00CB183D" w:rsidRDefault="00994660" w:rsidP="009F1E87">
            <w:pPr>
              <w:pStyle w:val="TableParagraph"/>
              <w:spacing w:before="10"/>
              <w:ind w:left="119"/>
            </w:pPr>
            <w:r w:rsidRPr="00CB183D">
              <w:rPr>
                <w:lang w:val="ru-RU"/>
              </w:rPr>
              <w:t>8</w:t>
            </w:r>
            <w:r w:rsidRPr="00CB183D">
              <w:t>.</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Сроки поставки товара или завершения работы либо график оказания услуг</w:t>
            </w:r>
          </w:p>
        </w:tc>
        <w:tc>
          <w:tcPr>
            <w:tcW w:w="6377" w:type="dxa"/>
          </w:tcPr>
          <w:p w:rsidR="00CE04AA" w:rsidRPr="00CB183D" w:rsidRDefault="00CE04AA" w:rsidP="00CE04AA">
            <w:pPr>
              <w:adjustRightInd w:val="0"/>
              <w:jc w:val="both"/>
              <w:rPr>
                <w:sz w:val="24"/>
                <w:szCs w:val="24"/>
                <w:lang w:val="ru-RU"/>
              </w:rPr>
            </w:pPr>
            <w:r w:rsidRPr="00CB183D">
              <w:rPr>
                <w:sz w:val="24"/>
                <w:szCs w:val="24"/>
                <w:lang w:val="ru-RU"/>
              </w:rPr>
              <w:t xml:space="preserve">в течение </w:t>
            </w:r>
            <w:r w:rsidR="00D80E53" w:rsidRPr="00CB183D">
              <w:rPr>
                <w:sz w:val="24"/>
                <w:szCs w:val="24"/>
                <w:lang w:val="ru-RU"/>
              </w:rPr>
              <w:t>3</w:t>
            </w:r>
            <w:r w:rsidRPr="00CB183D">
              <w:rPr>
                <w:sz w:val="24"/>
                <w:szCs w:val="24"/>
                <w:lang w:val="ru-RU"/>
              </w:rPr>
              <w:t>0 календарных дней с даты подписания контракта.</w:t>
            </w:r>
          </w:p>
          <w:p w:rsidR="00994660" w:rsidRPr="00CB183D" w:rsidRDefault="00994660" w:rsidP="009F1E87">
            <w:pPr>
              <w:ind w:left="107" w:right="143"/>
              <w:jc w:val="both"/>
              <w:rPr>
                <w:sz w:val="24"/>
                <w:szCs w:val="24"/>
                <w:lang w:val="ru-RU"/>
              </w:rPr>
            </w:pPr>
          </w:p>
        </w:tc>
      </w:tr>
      <w:tr w:rsidR="00994660" w:rsidRPr="00FC67CF" w:rsidTr="009F1E87">
        <w:trPr>
          <w:trHeight w:val="1656"/>
        </w:trPr>
        <w:tc>
          <w:tcPr>
            <w:tcW w:w="567" w:type="dxa"/>
          </w:tcPr>
          <w:p w:rsidR="00994660" w:rsidRPr="00CB183D" w:rsidRDefault="00994660" w:rsidP="009F1E87">
            <w:pPr>
              <w:pStyle w:val="TableParagraph"/>
              <w:spacing w:before="10"/>
              <w:ind w:left="119"/>
            </w:pPr>
            <w:r w:rsidRPr="00CB183D">
              <w:rPr>
                <w:lang w:val="ru-RU"/>
              </w:rPr>
              <w:t>9</w:t>
            </w:r>
            <w:r w:rsidRPr="00CB183D">
              <w:t>.</w:t>
            </w:r>
          </w:p>
        </w:tc>
        <w:tc>
          <w:tcPr>
            <w:tcW w:w="3121" w:type="dxa"/>
          </w:tcPr>
          <w:p w:rsidR="00994660" w:rsidRPr="00CB183D" w:rsidRDefault="00994660" w:rsidP="009F1E87">
            <w:pPr>
              <w:pStyle w:val="TableParagraph"/>
              <w:ind w:right="137"/>
              <w:jc w:val="both"/>
              <w:rPr>
                <w:b/>
                <w:sz w:val="24"/>
                <w:lang w:val="ru-RU"/>
              </w:rPr>
            </w:pPr>
            <w:r w:rsidRPr="00CB183D">
              <w:rPr>
                <w:b/>
                <w:sz w:val="24"/>
                <w:lang w:val="ru-RU"/>
              </w:rPr>
              <w:t>Начальная (максимальная) цена контракта (далее – НМЦК), руб.</w:t>
            </w:r>
          </w:p>
        </w:tc>
        <w:tc>
          <w:tcPr>
            <w:tcW w:w="6377" w:type="dxa"/>
          </w:tcPr>
          <w:p w:rsidR="00994660" w:rsidRPr="00CB183D" w:rsidRDefault="00B25404" w:rsidP="009F1E87">
            <w:pPr>
              <w:pStyle w:val="TableParagraph"/>
              <w:tabs>
                <w:tab w:val="left" w:pos="3282"/>
              </w:tabs>
              <w:spacing w:line="265" w:lineRule="exact"/>
              <w:ind w:right="143"/>
              <w:jc w:val="both"/>
              <w:rPr>
                <w:i/>
                <w:sz w:val="24"/>
                <w:szCs w:val="24"/>
                <w:lang w:val="ru-RU"/>
              </w:rPr>
            </w:pPr>
            <w:r w:rsidRPr="00CB183D">
              <w:rPr>
                <w:i/>
                <w:sz w:val="24"/>
                <w:szCs w:val="24"/>
                <w:lang w:val="ru-RU"/>
              </w:rPr>
              <w:t>1 700 000</w:t>
            </w:r>
            <w:r w:rsidR="00994660" w:rsidRPr="00CB183D">
              <w:rPr>
                <w:i/>
                <w:sz w:val="24"/>
                <w:szCs w:val="24"/>
                <w:lang w:val="ru-RU"/>
              </w:rPr>
              <w:t>,00 рублей (</w:t>
            </w:r>
            <w:r w:rsidRPr="00CB183D">
              <w:rPr>
                <w:i/>
                <w:sz w:val="24"/>
                <w:szCs w:val="24"/>
                <w:lang w:val="ru-RU"/>
              </w:rPr>
              <w:t>один миллион</w:t>
            </w:r>
            <w:r w:rsidR="00994660" w:rsidRPr="00CB183D">
              <w:rPr>
                <w:i/>
                <w:sz w:val="24"/>
                <w:szCs w:val="24"/>
                <w:lang w:val="ru-RU"/>
              </w:rPr>
              <w:t xml:space="preserve"> </w:t>
            </w:r>
            <w:r w:rsidRPr="00CB183D">
              <w:rPr>
                <w:i/>
                <w:sz w:val="24"/>
                <w:szCs w:val="24"/>
                <w:lang w:val="ru-RU"/>
              </w:rPr>
              <w:t>семьсот тысяч</w:t>
            </w:r>
            <w:r w:rsidR="00994660" w:rsidRPr="00CB183D">
              <w:rPr>
                <w:i/>
                <w:sz w:val="24"/>
                <w:szCs w:val="24"/>
                <w:lang w:val="ru-RU"/>
              </w:rPr>
              <w:t xml:space="preserve"> рублей) 00 коп. </w:t>
            </w:r>
          </w:p>
          <w:p w:rsidR="00994660" w:rsidRPr="00CB183D" w:rsidRDefault="00994660" w:rsidP="009F1E87">
            <w:pPr>
              <w:pStyle w:val="TableParagraph"/>
              <w:ind w:right="143"/>
              <w:jc w:val="both"/>
              <w:rPr>
                <w:sz w:val="24"/>
                <w:szCs w:val="24"/>
                <w:lang w:val="ru-RU"/>
              </w:rPr>
            </w:pPr>
            <w:r w:rsidRPr="00CB183D">
              <w:rPr>
                <w:sz w:val="24"/>
                <w:szCs w:val="24"/>
                <w:lang w:val="ru-RU"/>
              </w:rPr>
              <w:t>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 (подрядчик,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10.</w:t>
            </w:r>
          </w:p>
        </w:tc>
        <w:tc>
          <w:tcPr>
            <w:tcW w:w="3121" w:type="dxa"/>
          </w:tcPr>
          <w:p w:rsidR="00994660" w:rsidRPr="00CB183D" w:rsidRDefault="00994660" w:rsidP="009F1E87">
            <w:pPr>
              <w:pStyle w:val="TableParagraph"/>
              <w:ind w:right="137"/>
              <w:jc w:val="both"/>
              <w:rPr>
                <w:b/>
                <w:sz w:val="24"/>
                <w:lang w:val="ru-RU"/>
              </w:rPr>
            </w:pPr>
            <w:r w:rsidRPr="00CB183D">
              <w:rPr>
                <w:sz w:val="24"/>
                <w:lang w:val="ru-RU"/>
              </w:rPr>
              <w:t>Обоснование начальной (максимальной) цены контракта</w:t>
            </w:r>
          </w:p>
        </w:tc>
        <w:tc>
          <w:tcPr>
            <w:tcW w:w="6377" w:type="dxa"/>
          </w:tcPr>
          <w:p w:rsidR="00994660" w:rsidRPr="00CB183D" w:rsidRDefault="00994660" w:rsidP="009F1E87">
            <w:pPr>
              <w:pStyle w:val="TableParagraph"/>
              <w:tabs>
                <w:tab w:val="left" w:pos="4157"/>
              </w:tabs>
              <w:ind w:right="143"/>
              <w:jc w:val="both"/>
              <w:rPr>
                <w:sz w:val="24"/>
                <w:szCs w:val="24"/>
                <w:lang w:val="ru-RU"/>
              </w:rPr>
            </w:pPr>
            <w:r w:rsidRPr="00CB183D">
              <w:rPr>
                <w:sz w:val="24"/>
                <w:szCs w:val="24"/>
                <w:lang w:val="ru-RU"/>
              </w:rPr>
              <w:t xml:space="preserve">Метод расчета НМЦК: </w:t>
            </w:r>
            <w:r w:rsidR="00B25404" w:rsidRPr="00CB183D">
              <w:rPr>
                <w:sz w:val="24"/>
                <w:szCs w:val="24"/>
                <w:lang w:val="ru-RU"/>
              </w:rPr>
              <w:t>1 700 000,00 рублей (один миллион семьсот тысяч рублей) 00 коп.</w:t>
            </w:r>
          </w:p>
          <w:p w:rsidR="00B25404" w:rsidRPr="00CB183D" w:rsidRDefault="00B25404" w:rsidP="00B25404">
            <w:pPr>
              <w:pStyle w:val="TableParagraph"/>
              <w:tabs>
                <w:tab w:val="left" w:pos="4157"/>
              </w:tabs>
              <w:ind w:right="143"/>
              <w:jc w:val="both"/>
              <w:rPr>
                <w:sz w:val="24"/>
                <w:szCs w:val="24"/>
                <w:lang w:val="ru-RU"/>
              </w:rPr>
            </w:pPr>
            <w:r w:rsidRPr="00CB183D">
              <w:rPr>
                <w:sz w:val="24"/>
                <w:szCs w:val="24"/>
                <w:lang w:val="ru-RU"/>
              </w:rPr>
              <w:t xml:space="preserve">Метод сопоставимых рыночных цен (анализа рынка). </w:t>
            </w:r>
          </w:p>
          <w:p w:rsidR="00B25404" w:rsidRPr="00CB183D" w:rsidRDefault="00B25404" w:rsidP="00B25404">
            <w:pPr>
              <w:pStyle w:val="TableParagraph"/>
              <w:tabs>
                <w:tab w:val="left" w:pos="4157"/>
              </w:tabs>
              <w:ind w:right="143"/>
              <w:jc w:val="both"/>
              <w:rPr>
                <w:sz w:val="24"/>
                <w:szCs w:val="24"/>
                <w:lang w:val="ru-RU"/>
              </w:rPr>
            </w:pPr>
            <w:r w:rsidRPr="00CB183D">
              <w:rPr>
                <w:sz w:val="24"/>
                <w:szCs w:val="24"/>
                <w:lang w:val="ru-RU"/>
              </w:rPr>
              <w:t xml:space="preserve">Три коммерческих предложения </w:t>
            </w:r>
            <w:r w:rsidR="001F1725" w:rsidRPr="00CB183D">
              <w:rPr>
                <w:sz w:val="24"/>
                <w:szCs w:val="24"/>
                <w:lang w:val="ru-RU"/>
              </w:rPr>
              <w:t>1719173</w:t>
            </w:r>
            <w:r w:rsidRPr="00CB183D">
              <w:rPr>
                <w:sz w:val="24"/>
                <w:szCs w:val="24"/>
                <w:lang w:val="ru-RU"/>
              </w:rPr>
              <w:t xml:space="preserve">,00 рублей </w:t>
            </w:r>
            <w:r w:rsidR="001F1725" w:rsidRPr="00CB183D">
              <w:rPr>
                <w:sz w:val="24"/>
                <w:szCs w:val="24"/>
                <w:lang w:val="ru-RU"/>
              </w:rPr>
              <w:t>1685933,00</w:t>
            </w:r>
            <w:r w:rsidRPr="00CB183D">
              <w:rPr>
                <w:sz w:val="24"/>
                <w:szCs w:val="24"/>
                <w:lang w:val="ru-RU"/>
              </w:rPr>
              <w:t xml:space="preserve"> рублей </w:t>
            </w:r>
            <w:r w:rsidR="001F1725" w:rsidRPr="00CB183D">
              <w:rPr>
                <w:sz w:val="24"/>
                <w:szCs w:val="24"/>
                <w:lang w:val="ru-RU"/>
              </w:rPr>
              <w:t>1694894</w:t>
            </w:r>
            <w:r w:rsidRPr="00CB183D">
              <w:rPr>
                <w:sz w:val="24"/>
                <w:szCs w:val="24"/>
                <w:lang w:val="ru-RU"/>
              </w:rPr>
              <w:t>,00 рублей.</w:t>
            </w:r>
          </w:p>
          <w:p w:rsidR="00994660" w:rsidRPr="00CB183D" w:rsidRDefault="00B25404" w:rsidP="00B25404">
            <w:pPr>
              <w:pStyle w:val="TableParagraph"/>
              <w:tabs>
                <w:tab w:val="left" w:pos="4157"/>
              </w:tabs>
              <w:ind w:right="143"/>
              <w:jc w:val="both"/>
              <w:rPr>
                <w:sz w:val="24"/>
                <w:lang w:val="ru-RU"/>
              </w:rPr>
            </w:pPr>
            <w:r w:rsidRPr="00CB183D">
              <w:rPr>
                <w:sz w:val="24"/>
                <w:szCs w:val="24"/>
                <w:lang w:val="ru-RU"/>
              </w:rPr>
              <w:t>Расчет начальной (максимальной) цены контракта указан в Разделе № III «ОБОСНОВАНИЕ НАЧАЛЬНОЙ (МАКСИМАЛЬНОЙ) ЦЕНЫ КОНТРАКТА» настоящей документации.</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11.</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Форма, сроки и порядок оплаты товара, работ, услуг</w:t>
            </w:r>
          </w:p>
        </w:tc>
        <w:tc>
          <w:tcPr>
            <w:tcW w:w="6377" w:type="dxa"/>
          </w:tcPr>
          <w:p w:rsidR="00994660" w:rsidRPr="00CB183D" w:rsidRDefault="00D66FDC" w:rsidP="00047A10">
            <w:pPr>
              <w:ind w:left="139" w:right="143"/>
              <w:jc w:val="both"/>
              <w:rPr>
                <w:b/>
                <w:i/>
                <w:snapToGrid w:val="0"/>
                <w:sz w:val="24"/>
                <w:szCs w:val="24"/>
                <w:lang w:val="ru-RU"/>
              </w:rPr>
            </w:pPr>
            <w:r w:rsidRPr="00CB183D">
              <w:rPr>
                <w:sz w:val="24"/>
                <w:szCs w:val="24"/>
                <w:lang w:val="ru-RU"/>
              </w:rPr>
              <w:t>Оплата поставленного товара производится в срок не более 15 (пятнадцати) рабочих  дней, с момента подписанного документа о приемке Товара. Предусмотрена выплата аванса. Заказчик на основании выставленного Поставщиком счета перечисляет авансовый платеж в размере 10 % от общей цены контракта в течение 10 (десяти) календарных дней.</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 xml:space="preserve">    12.  </w:t>
            </w:r>
          </w:p>
        </w:tc>
        <w:tc>
          <w:tcPr>
            <w:tcW w:w="3121" w:type="dxa"/>
          </w:tcPr>
          <w:p w:rsidR="00994660" w:rsidRPr="00CB183D" w:rsidRDefault="00994660" w:rsidP="009F1E87">
            <w:pPr>
              <w:pStyle w:val="TableParagraph"/>
              <w:spacing w:line="263" w:lineRule="exact"/>
              <w:ind w:left="89" w:right="104"/>
              <w:jc w:val="center"/>
              <w:rPr>
                <w:sz w:val="24"/>
                <w:lang w:val="ru-RU"/>
              </w:rPr>
            </w:pPr>
            <w:r w:rsidRPr="00CB183D">
              <w:rPr>
                <w:sz w:val="24"/>
                <w:lang w:val="ru-RU"/>
              </w:rPr>
              <w:t>Источник финансирования</w:t>
            </w:r>
          </w:p>
        </w:tc>
        <w:tc>
          <w:tcPr>
            <w:tcW w:w="6377" w:type="dxa"/>
          </w:tcPr>
          <w:p w:rsidR="00994660" w:rsidRPr="00CB183D" w:rsidRDefault="00994660" w:rsidP="009F1E87">
            <w:pPr>
              <w:ind w:left="139"/>
              <w:jc w:val="both"/>
              <w:rPr>
                <w:sz w:val="24"/>
                <w:szCs w:val="24"/>
                <w:lang w:val="ru-RU"/>
              </w:rPr>
            </w:pPr>
            <w:r w:rsidRPr="00CB183D">
              <w:rPr>
                <w:sz w:val="24"/>
                <w:szCs w:val="24"/>
                <w:lang w:val="ru-RU"/>
              </w:rPr>
              <w:t>Бюджет муниципального образования городской округ Армянск Республики Крым.</w:t>
            </w:r>
          </w:p>
          <w:p w:rsidR="00994660" w:rsidRPr="00CB183D" w:rsidRDefault="00994660" w:rsidP="009F1E87">
            <w:pPr>
              <w:ind w:left="139"/>
              <w:jc w:val="both"/>
              <w:rPr>
                <w:sz w:val="24"/>
                <w:szCs w:val="24"/>
                <w:lang w:val="ru-RU"/>
              </w:rPr>
            </w:pPr>
          </w:p>
        </w:tc>
      </w:tr>
      <w:tr w:rsidR="00994660" w:rsidRPr="00CB183D"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13.</w:t>
            </w:r>
          </w:p>
        </w:tc>
        <w:tc>
          <w:tcPr>
            <w:tcW w:w="3121" w:type="dxa"/>
          </w:tcPr>
          <w:p w:rsidR="00994660" w:rsidRPr="00CB183D" w:rsidRDefault="00994660" w:rsidP="009F1E87">
            <w:pPr>
              <w:pStyle w:val="TableParagraph"/>
              <w:tabs>
                <w:tab w:val="left" w:pos="3013"/>
              </w:tabs>
              <w:ind w:right="221"/>
              <w:jc w:val="both"/>
              <w:rPr>
                <w:sz w:val="24"/>
                <w:lang w:val="ru-RU"/>
              </w:rPr>
            </w:pPr>
            <w:r w:rsidRPr="00CB183D">
              <w:rPr>
                <w:sz w:val="24"/>
                <w:lang w:val="ru-RU"/>
              </w:rPr>
              <w:t>Возможность оплаты по цене единицы работы, услуги, по цене каждой запасной части к технике, оборудованию</w:t>
            </w:r>
          </w:p>
        </w:tc>
        <w:tc>
          <w:tcPr>
            <w:tcW w:w="6377" w:type="dxa"/>
          </w:tcPr>
          <w:p w:rsidR="00994660" w:rsidRPr="00CB183D" w:rsidRDefault="00994660" w:rsidP="009F1E87">
            <w:pPr>
              <w:pStyle w:val="TableParagraph"/>
              <w:spacing w:line="263" w:lineRule="exact"/>
              <w:rPr>
                <w:b/>
                <w:sz w:val="24"/>
                <w:lang w:val="ru-RU"/>
              </w:rPr>
            </w:pPr>
            <w:r w:rsidRPr="00CB183D">
              <w:rPr>
                <w:b/>
                <w:sz w:val="24"/>
                <w:lang w:val="ru-RU"/>
              </w:rPr>
              <w:t>Не применяется</w:t>
            </w:r>
          </w:p>
          <w:p w:rsidR="00994660" w:rsidRPr="00CB183D" w:rsidRDefault="00994660" w:rsidP="009F1E87">
            <w:pPr>
              <w:pStyle w:val="TableParagraph"/>
              <w:spacing w:line="222" w:lineRule="exact"/>
              <w:jc w:val="both"/>
              <w:rPr>
                <w:i/>
                <w:sz w:val="20"/>
              </w:rPr>
            </w:pPr>
          </w:p>
        </w:tc>
      </w:tr>
      <w:tr w:rsidR="00994660" w:rsidRPr="00CB183D"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14.</w:t>
            </w:r>
          </w:p>
        </w:tc>
        <w:tc>
          <w:tcPr>
            <w:tcW w:w="3121" w:type="dxa"/>
          </w:tcPr>
          <w:p w:rsidR="00994660" w:rsidRPr="00CB183D" w:rsidRDefault="00994660" w:rsidP="009F1E87">
            <w:pPr>
              <w:pStyle w:val="TableParagraph"/>
              <w:tabs>
                <w:tab w:val="left" w:pos="2876"/>
              </w:tabs>
              <w:ind w:right="137"/>
              <w:jc w:val="both"/>
              <w:rPr>
                <w:sz w:val="24"/>
                <w:lang w:val="ru-RU"/>
              </w:rPr>
            </w:pPr>
            <w:r w:rsidRPr="00CB183D">
              <w:rPr>
                <w:sz w:val="24"/>
                <w:lang w:val="ru-RU"/>
              </w:rPr>
              <w:t>Сведения о валюте, используемой для формирования цены контракта и расчетов с поставщиками (исполнителями,</w:t>
            </w:r>
          </w:p>
          <w:p w:rsidR="00994660" w:rsidRPr="00CB183D" w:rsidRDefault="00994660" w:rsidP="009F1E87">
            <w:pPr>
              <w:pStyle w:val="TableParagraph"/>
              <w:tabs>
                <w:tab w:val="left" w:pos="2876"/>
              </w:tabs>
              <w:spacing w:before="13" w:line="269" w:lineRule="exact"/>
              <w:rPr>
                <w:sz w:val="24"/>
              </w:rPr>
            </w:pPr>
            <w:r w:rsidRPr="00CB183D">
              <w:rPr>
                <w:sz w:val="24"/>
              </w:rPr>
              <w:t>подрядчиками)</w:t>
            </w:r>
          </w:p>
        </w:tc>
        <w:tc>
          <w:tcPr>
            <w:tcW w:w="6377" w:type="dxa"/>
          </w:tcPr>
          <w:p w:rsidR="00994660" w:rsidRPr="00CB183D" w:rsidRDefault="00994660" w:rsidP="009F1E87">
            <w:pPr>
              <w:pStyle w:val="TableParagraph"/>
              <w:spacing w:line="263" w:lineRule="exact"/>
              <w:rPr>
                <w:sz w:val="24"/>
                <w:lang w:val="ru-RU"/>
              </w:rPr>
            </w:pPr>
            <w:r w:rsidRPr="00CB183D">
              <w:rPr>
                <w:sz w:val="24"/>
                <w:lang w:val="ru-RU"/>
              </w:rPr>
              <w:t>Российский рубль</w:t>
            </w:r>
          </w:p>
        </w:tc>
      </w:tr>
      <w:tr w:rsidR="00994660" w:rsidRPr="00CB183D"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15.</w:t>
            </w:r>
          </w:p>
        </w:tc>
        <w:tc>
          <w:tcPr>
            <w:tcW w:w="3121" w:type="dxa"/>
          </w:tcPr>
          <w:p w:rsidR="00994660" w:rsidRPr="00CB183D" w:rsidRDefault="00994660" w:rsidP="009F1E87">
            <w:pPr>
              <w:pStyle w:val="TableParagraph"/>
              <w:tabs>
                <w:tab w:val="left" w:pos="2876"/>
              </w:tabs>
              <w:ind w:right="137"/>
              <w:jc w:val="both"/>
              <w:rPr>
                <w:sz w:val="24"/>
                <w:lang w:val="ru-RU"/>
              </w:rPr>
            </w:pPr>
            <w:r w:rsidRPr="00CB183D">
              <w:rPr>
                <w:sz w:val="24"/>
                <w:lang w:val="ru-RU"/>
              </w:rPr>
              <w:t xml:space="preserve">Порядок применения официального курса иностранной валюты к рублю Российской </w:t>
            </w:r>
            <w:r w:rsidRPr="00CB183D">
              <w:rPr>
                <w:sz w:val="24"/>
                <w:lang w:val="ru-RU"/>
              </w:rPr>
              <w:lastRenderedPageBreak/>
              <w:t>Федерации, установленного Центральным банком Российской Федерации и используемого при оплате</w:t>
            </w:r>
          </w:p>
          <w:p w:rsidR="00994660" w:rsidRPr="00CB183D" w:rsidRDefault="005777FC" w:rsidP="009F1E87">
            <w:pPr>
              <w:pStyle w:val="TableParagraph"/>
              <w:tabs>
                <w:tab w:val="left" w:pos="2876"/>
              </w:tabs>
              <w:spacing w:before="13" w:line="270" w:lineRule="atLeast"/>
              <w:ind w:right="959"/>
              <w:jc w:val="both"/>
              <w:rPr>
                <w:sz w:val="24"/>
              </w:rPr>
            </w:pPr>
            <w:r w:rsidRPr="00CB183D">
              <w:rPr>
                <w:sz w:val="24"/>
              </w:rPr>
              <w:t>К</w:t>
            </w:r>
            <w:r w:rsidR="00994660" w:rsidRPr="00CB183D">
              <w:rPr>
                <w:sz w:val="24"/>
              </w:rPr>
              <w:t>онтракта</w:t>
            </w:r>
          </w:p>
        </w:tc>
        <w:tc>
          <w:tcPr>
            <w:tcW w:w="6377" w:type="dxa"/>
          </w:tcPr>
          <w:p w:rsidR="00994660" w:rsidRPr="00CB183D" w:rsidRDefault="00994660" w:rsidP="009F1E87">
            <w:pPr>
              <w:pStyle w:val="TableParagraph"/>
              <w:ind w:right="98"/>
              <w:jc w:val="both"/>
              <w:rPr>
                <w:i/>
                <w:sz w:val="24"/>
                <w:lang w:val="ru-RU"/>
              </w:rPr>
            </w:pPr>
            <w:r w:rsidRPr="00CB183D">
              <w:rPr>
                <w:b/>
                <w:sz w:val="24"/>
                <w:lang w:val="ru-RU"/>
              </w:rPr>
              <w:lastRenderedPageBreak/>
              <w:t>Не применяется</w:t>
            </w:r>
          </w:p>
        </w:tc>
      </w:tr>
      <w:tr w:rsidR="00994660" w:rsidRPr="00CB183D"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lastRenderedPageBreak/>
              <w:t>16.</w:t>
            </w:r>
          </w:p>
        </w:tc>
        <w:tc>
          <w:tcPr>
            <w:tcW w:w="3121" w:type="dxa"/>
          </w:tcPr>
          <w:p w:rsidR="00994660" w:rsidRPr="00CB183D" w:rsidRDefault="00994660" w:rsidP="009F1E87">
            <w:pPr>
              <w:pStyle w:val="TableParagraph"/>
              <w:ind w:right="96"/>
              <w:rPr>
                <w:sz w:val="24"/>
                <w:lang w:val="ru-RU"/>
              </w:rPr>
            </w:pPr>
            <w:r w:rsidRPr="00CB183D">
              <w:rPr>
                <w:sz w:val="24"/>
                <w:lang w:val="ru-RU"/>
              </w:rPr>
              <w:t>Порядок предоставления участникам закупки разъяснений положений документации об аукционе</w:t>
            </w:r>
          </w:p>
        </w:tc>
        <w:tc>
          <w:tcPr>
            <w:tcW w:w="6377" w:type="dxa"/>
          </w:tcPr>
          <w:p w:rsidR="00994660" w:rsidRPr="00CB183D" w:rsidRDefault="00994660" w:rsidP="009F1E87">
            <w:pPr>
              <w:widowControl/>
              <w:suppressAutoHyphens/>
              <w:adjustRightInd w:val="0"/>
              <w:ind w:left="139" w:right="143"/>
              <w:contextualSpacing/>
              <w:jc w:val="both"/>
              <w:rPr>
                <w:rFonts w:eastAsia="Times New Roman"/>
                <w:sz w:val="24"/>
                <w:szCs w:val="24"/>
                <w:lang w:val="ru-RU" w:eastAsia="ar-SA"/>
              </w:rPr>
            </w:pPr>
            <w:r w:rsidRPr="00CB183D">
              <w:rPr>
                <w:rFonts w:eastAsia="Times New Roman"/>
                <w:sz w:val="24"/>
                <w:szCs w:val="24"/>
                <w:lang w:val="ru-RU" w:eastAsia="ar-SA"/>
              </w:rPr>
              <w:t xml:space="preserve">Любой участник электронного аукциона зарегистрированный в единой информационной системе,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94660" w:rsidRPr="00CB183D" w:rsidRDefault="00994660" w:rsidP="009F1E87">
            <w:pPr>
              <w:widowControl/>
              <w:suppressAutoHyphens/>
              <w:adjustRightInd w:val="0"/>
              <w:ind w:left="139" w:right="143"/>
              <w:contextualSpacing/>
              <w:jc w:val="both"/>
              <w:rPr>
                <w:rFonts w:eastAsia="Times New Roman"/>
                <w:sz w:val="24"/>
                <w:szCs w:val="24"/>
                <w:lang w:val="ru-RU" w:eastAsia="ar-SA"/>
              </w:rPr>
            </w:pPr>
            <w:r w:rsidRPr="00CB183D">
              <w:rPr>
                <w:rFonts w:eastAsia="Times New Roman"/>
                <w:sz w:val="24"/>
                <w:szCs w:val="24"/>
                <w:lang w:val="ru-RU"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94660" w:rsidRPr="00CB183D" w:rsidRDefault="00994660" w:rsidP="009F1E87">
            <w:pPr>
              <w:widowControl/>
              <w:suppressAutoHyphens/>
              <w:adjustRightInd w:val="0"/>
              <w:ind w:left="139" w:right="143"/>
              <w:contextualSpacing/>
              <w:jc w:val="both"/>
              <w:rPr>
                <w:rFonts w:eastAsia="Times New Roman"/>
                <w:sz w:val="24"/>
                <w:szCs w:val="24"/>
                <w:lang w:val="ru-RU" w:eastAsia="ar-SA"/>
              </w:rPr>
            </w:pPr>
            <w:r w:rsidRPr="00CB183D">
              <w:rPr>
                <w:rFonts w:eastAsia="Times New Roman"/>
                <w:sz w:val="24"/>
                <w:szCs w:val="24"/>
                <w:lang w:val="ru-RU" w:eastAsia="ar-SA"/>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94660" w:rsidRPr="00CB183D" w:rsidRDefault="00994660" w:rsidP="009F1E87">
            <w:pPr>
              <w:pStyle w:val="TableParagraph"/>
              <w:spacing w:line="270" w:lineRule="atLeast"/>
              <w:ind w:left="139" w:right="143"/>
              <w:jc w:val="both"/>
              <w:rPr>
                <w:sz w:val="24"/>
                <w:lang w:val="ru-RU"/>
              </w:rPr>
            </w:pPr>
            <w:r w:rsidRPr="00CB183D">
              <w:rPr>
                <w:rFonts w:eastAsia="Times New Roman"/>
                <w:b/>
                <w:i/>
                <w:sz w:val="24"/>
                <w:szCs w:val="24"/>
                <w:lang w:val="ru-RU" w:eastAsia="ru-RU"/>
              </w:rPr>
              <w:t>(По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17.</w:t>
            </w:r>
          </w:p>
        </w:tc>
        <w:tc>
          <w:tcPr>
            <w:tcW w:w="3121" w:type="dxa"/>
          </w:tcPr>
          <w:p w:rsidR="00994660" w:rsidRPr="00CB183D" w:rsidRDefault="00994660" w:rsidP="009F1E87">
            <w:pPr>
              <w:pStyle w:val="TableParagraph"/>
              <w:ind w:right="352"/>
              <w:rPr>
                <w:sz w:val="24"/>
                <w:lang w:val="ru-RU"/>
              </w:rPr>
            </w:pPr>
            <w:r w:rsidRPr="00CB183D">
              <w:rPr>
                <w:sz w:val="24"/>
                <w:lang w:val="ru-RU"/>
              </w:rPr>
              <w:t>Место и порядок подачи заявок участников электронного аукциона</w:t>
            </w:r>
          </w:p>
        </w:tc>
        <w:tc>
          <w:tcPr>
            <w:tcW w:w="6377" w:type="dxa"/>
          </w:tcPr>
          <w:p w:rsidR="00994660" w:rsidRPr="00CB183D" w:rsidRDefault="00994660" w:rsidP="009F1E87">
            <w:pPr>
              <w:widowControl/>
              <w:suppressLineNumbers/>
              <w:suppressAutoHyphens/>
              <w:autoSpaceDE/>
              <w:autoSpaceDN/>
              <w:ind w:left="139" w:right="143"/>
              <w:jc w:val="both"/>
              <w:rPr>
                <w:rFonts w:eastAsia="Times New Roman"/>
                <w:b/>
                <w:i/>
                <w:sz w:val="24"/>
                <w:szCs w:val="24"/>
                <w:lang w:val="ru-RU"/>
              </w:rPr>
            </w:pPr>
            <w:bookmarkStart w:id="1" w:name="OLE_LINK12"/>
            <w:bookmarkStart w:id="2" w:name="OLE_LINK13"/>
            <w:r w:rsidRPr="00CB183D">
              <w:rPr>
                <w:rFonts w:eastAsia="Times New Roman"/>
                <w:iCs/>
                <w:sz w:val="24"/>
                <w:szCs w:val="24"/>
                <w:lang w:val="ru-RU"/>
              </w:rPr>
              <w:t>Заявки направляются на адрес электронной площадки, на которой планируется проведение аукциона</w:t>
            </w:r>
            <w:r w:rsidRPr="00CB183D">
              <w:rPr>
                <w:rFonts w:eastAsia="Times New Roman"/>
                <w:sz w:val="24"/>
                <w:szCs w:val="24"/>
                <w:lang w:val="ru-RU"/>
              </w:rPr>
              <w:t>.</w:t>
            </w:r>
            <w:bookmarkEnd w:id="1"/>
            <w:bookmarkEnd w:id="2"/>
          </w:p>
          <w:p w:rsidR="00994660" w:rsidRPr="00CB183D" w:rsidRDefault="00994660" w:rsidP="009F1E87">
            <w:pPr>
              <w:widowControl/>
              <w:suppressLineNumbers/>
              <w:suppressAutoHyphens/>
              <w:autoSpaceDE/>
              <w:autoSpaceDN/>
              <w:ind w:left="139" w:right="143"/>
              <w:jc w:val="both"/>
              <w:rPr>
                <w:rFonts w:eastAsia="Times New Roman"/>
                <w:sz w:val="24"/>
                <w:szCs w:val="24"/>
                <w:lang w:val="ru-RU"/>
              </w:rPr>
            </w:pPr>
            <w:r w:rsidRPr="00CB183D">
              <w:rPr>
                <w:rFonts w:eastAsia="Times New Roman"/>
                <w:sz w:val="24"/>
                <w:szCs w:val="24"/>
                <w:lang w:val="ru-RU"/>
              </w:rPr>
              <w:t>Порядок подачи заявок участников аукциона:</w:t>
            </w:r>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sz w:val="24"/>
                <w:szCs w:val="24"/>
                <w:lang w:val="ru-RU"/>
              </w:rPr>
              <w:t xml:space="preserve">- </w:t>
            </w:r>
            <w:bookmarkStart w:id="3" w:name="OLE_LINK14"/>
            <w:bookmarkStart w:id="4" w:name="OLE_LINK15"/>
            <w:r w:rsidRPr="00CB183D">
              <w:rPr>
                <w:rFonts w:eastAsia="Times New Roman"/>
                <w:sz w:val="24"/>
                <w:szCs w:val="24"/>
                <w:lang w:val="ru-RU"/>
              </w:rPr>
              <w:t>подача заявок на участие в электронном аукционе осуществляется только лицами, получившими аккредитацию на электронной площадке</w:t>
            </w:r>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i/>
                <w:lang w:val="ru-RU" w:eastAsia="ru-RU"/>
              </w:rPr>
              <w:t>(По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r w:rsidRPr="00CB183D">
              <w:rPr>
                <w:rFonts w:eastAsia="Times New Roman"/>
                <w:i/>
                <w:lang w:val="ru-RU"/>
              </w:rPr>
              <w:t>;</w:t>
            </w:r>
            <w:bookmarkEnd w:id="3"/>
            <w:bookmarkEnd w:id="4"/>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sz w:val="24"/>
                <w:szCs w:val="24"/>
                <w:lang w:val="ru-RU"/>
              </w:rPr>
              <w:t>-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sz w:val="24"/>
                <w:szCs w:val="24"/>
                <w:lang w:val="ru-RU"/>
              </w:rPr>
              <w:lastRenderedPageBreak/>
              <w:t>- участник электронного аукциона вправе подать только одну заявку на участие в таком аукционе в отношении каждого объекта закупки;</w:t>
            </w:r>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sz w:val="24"/>
                <w:szCs w:val="24"/>
                <w:lang w:val="ru-RU"/>
              </w:rPr>
              <w:t>- заявка на участие в аукционе должна состоять из двух частей;</w:t>
            </w:r>
          </w:p>
          <w:p w:rsidR="00994660" w:rsidRPr="00CB183D" w:rsidRDefault="00994660" w:rsidP="009F1E87">
            <w:pPr>
              <w:widowControl/>
              <w:autoSpaceDE/>
              <w:autoSpaceDN/>
              <w:ind w:left="139" w:right="143"/>
              <w:jc w:val="both"/>
              <w:rPr>
                <w:rFonts w:eastAsia="Times New Roman"/>
                <w:sz w:val="24"/>
                <w:szCs w:val="24"/>
                <w:lang w:val="ru-RU"/>
              </w:rPr>
            </w:pPr>
            <w:r w:rsidRPr="00CB183D">
              <w:rPr>
                <w:rFonts w:eastAsia="Times New Roman"/>
                <w:sz w:val="24"/>
                <w:szCs w:val="24"/>
                <w:lang w:val="ru-RU"/>
              </w:rPr>
              <w:t>- первая часть заявки может содержать эскиз, рисунок, чертеж, фотографию, иное изображение товара, на поставку которого заключается контракт;</w:t>
            </w:r>
          </w:p>
          <w:p w:rsidR="00994660" w:rsidRPr="00CB183D" w:rsidRDefault="00994660" w:rsidP="009F1E87">
            <w:pPr>
              <w:widowControl/>
              <w:suppressAutoHyphens/>
              <w:autoSpaceDE/>
              <w:autoSpaceDN/>
              <w:ind w:left="139" w:right="143"/>
              <w:jc w:val="both"/>
              <w:rPr>
                <w:rFonts w:eastAsia="Times New Roman"/>
                <w:sz w:val="24"/>
                <w:szCs w:val="24"/>
                <w:lang w:val="ru-RU"/>
              </w:rPr>
            </w:pPr>
            <w:r w:rsidRPr="00CB183D">
              <w:rPr>
                <w:rFonts w:eastAsia="Times New Roman"/>
                <w:sz w:val="24"/>
                <w:szCs w:val="24"/>
                <w:lang w:val="ru-RU"/>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CB183D">
                <w:rPr>
                  <w:rFonts w:eastAsia="Times New Roman"/>
                  <w:sz w:val="24"/>
                  <w:szCs w:val="24"/>
                  <w:lang w:val="ru-RU"/>
                </w:rPr>
                <w:t>частями 3</w:t>
              </w:r>
            </w:hyperlink>
            <w:r w:rsidRPr="00CB183D">
              <w:rPr>
                <w:rFonts w:eastAsia="Times New Roman"/>
                <w:sz w:val="24"/>
                <w:szCs w:val="24"/>
                <w:lang w:val="ru-RU"/>
              </w:rPr>
              <w:t xml:space="preserve"> и </w:t>
            </w:r>
            <w:hyperlink r:id="rId11" w:history="1">
              <w:r w:rsidRPr="00CB183D">
                <w:rPr>
                  <w:rFonts w:eastAsia="Times New Roman"/>
                  <w:sz w:val="24"/>
                  <w:szCs w:val="24"/>
                  <w:lang w:val="ru-RU"/>
                </w:rPr>
                <w:t>5</w:t>
              </w:r>
            </w:hyperlink>
            <w:r w:rsidRPr="00CB183D">
              <w:rPr>
                <w:rFonts w:eastAsia="Times New Roman"/>
                <w:sz w:val="24"/>
                <w:szCs w:val="24"/>
                <w:lang w:val="ru-RU"/>
              </w:rPr>
              <w:t xml:space="preserve"> статьи 66 Федерального закона. Указанные электронные документы подаются одновременно.</w:t>
            </w:r>
          </w:p>
          <w:p w:rsidR="00994660" w:rsidRPr="00CB183D" w:rsidRDefault="00994660" w:rsidP="009F1E87">
            <w:pPr>
              <w:widowControl/>
              <w:suppressAutoHyphens/>
              <w:adjustRightInd w:val="0"/>
              <w:ind w:left="139" w:right="143"/>
              <w:jc w:val="both"/>
              <w:rPr>
                <w:rFonts w:eastAsia="Times New Roman"/>
                <w:sz w:val="24"/>
                <w:szCs w:val="24"/>
                <w:lang w:val="ru-RU" w:eastAsia="ar-SA"/>
              </w:rPr>
            </w:pPr>
            <w:r w:rsidRPr="00CB183D">
              <w:rPr>
                <w:rFonts w:eastAsia="Times New Roman"/>
                <w:sz w:val="24"/>
                <w:szCs w:val="24"/>
                <w:lang w:val="ru-RU" w:eastAsia="ar-SA"/>
              </w:rPr>
              <w:t xml:space="preserve">Заявка на участие в электронном аукционе, подготовленная участником закупки, должна быть </w:t>
            </w:r>
            <w:r w:rsidRPr="00CB183D">
              <w:rPr>
                <w:rFonts w:eastAsia="Times New Roman"/>
                <w:sz w:val="24"/>
                <w:szCs w:val="24"/>
                <w:lang w:eastAsia="ar-SA"/>
              </w:rPr>
              <w:t>c</w:t>
            </w:r>
            <w:r w:rsidRPr="00CB183D">
              <w:rPr>
                <w:rFonts w:eastAsia="Times New Roman"/>
                <w:sz w:val="24"/>
                <w:szCs w:val="24"/>
                <w:lang w:val="ru-RU"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94660" w:rsidRPr="00CB183D" w:rsidRDefault="00994660" w:rsidP="009F1E87">
            <w:pPr>
              <w:widowControl/>
              <w:suppressAutoHyphens/>
              <w:adjustRightInd w:val="0"/>
              <w:ind w:left="139" w:right="143"/>
              <w:jc w:val="both"/>
              <w:rPr>
                <w:rFonts w:eastAsia="Times New Roman"/>
                <w:sz w:val="24"/>
                <w:szCs w:val="24"/>
                <w:lang w:val="ru-RU" w:eastAsia="ar-SA"/>
              </w:rPr>
            </w:pPr>
            <w:r w:rsidRPr="00CB183D">
              <w:rPr>
                <w:rFonts w:eastAsia="Times New Roman"/>
                <w:sz w:val="24"/>
                <w:szCs w:val="24"/>
                <w:lang w:val="ru-RU" w:eastAsia="ar-SA"/>
              </w:rPr>
              <w:t>Все документы, входящие в состав заявки на участие в электронном аукционе, должны иметь четко читаемый текст.</w:t>
            </w:r>
          </w:p>
          <w:p w:rsidR="00994660" w:rsidRPr="00CB183D" w:rsidRDefault="00994660" w:rsidP="009F1E87">
            <w:pPr>
              <w:widowControl/>
              <w:suppressAutoHyphens/>
              <w:adjustRightInd w:val="0"/>
              <w:ind w:left="139" w:right="143"/>
              <w:jc w:val="both"/>
              <w:rPr>
                <w:rFonts w:eastAsia="Times New Roman"/>
                <w:sz w:val="24"/>
                <w:szCs w:val="24"/>
                <w:lang w:val="ru-RU" w:eastAsia="ar-SA"/>
              </w:rPr>
            </w:pPr>
            <w:r w:rsidRPr="00CB183D">
              <w:rPr>
                <w:rFonts w:eastAsia="Times New Roman"/>
                <w:sz w:val="24"/>
                <w:szCs w:val="24"/>
                <w:lang w:val="ru-RU" w:eastAsia="ar-SA"/>
              </w:rPr>
              <w:t>Сведения, содержащиеся в заявке на участие в электронном аукционе, не должны допускать двусмысленных толкований.</w:t>
            </w:r>
          </w:p>
          <w:p w:rsidR="00994660" w:rsidRPr="00CB183D" w:rsidRDefault="00994660" w:rsidP="009F1E87">
            <w:pPr>
              <w:pStyle w:val="TableParagraph"/>
              <w:ind w:left="139" w:right="143"/>
              <w:jc w:val="both"/>
              <w:rPr>
                <w:sz w:val="24"/>
                <w:lang w:val="ru-RU"/>
              </w:rPr>
            </w:pPr>
            <w:r w:rsidRPr="00CB183D">
              <w:rPr>
                <w:rFonts w:eastAsia="Times New Roman"/>
                <w:sz w:val="24"/>
                <w:szCs w:val="24"/>
                <w:lang w:val="ru-RU" w:eastAsia="ar-SA"/>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lastRenderedPageBreak/>
              <w:t>18.</w:t>
            </w:r>
          </w:p>
        </w:tc>
        <w:tc>
          <w:tcPr>
            <w:tcW w:w="3121" w:type="dxa"/>
          </w:tcPr>
          <w:p w:rsidR="00994660" w:rsidRPr="00CB183D" w:rsidRDefault="00994660" w:rsidP="009F1E87">
            <w:pPr>
              <w:ind w:left="142" w:right="-139"/>
              <w:contextualSpacing/>
              <w:rPr>
                <w:sz w:val="24"/>
                <w:szCs w:val="24"/>
                <w:lang w:val="ru-RU"/>
              </w:rPr>
            </w:pPr>
            <w:r w:rsidRPr="00CB183D">
              <w:rPr>
                <w:sz w:val="24"/>
                <w:szCs w:val="24"/>
                <w:lang w:val="ru-RU"/>
              </w:rPr>
              <w:t>Язык или языки, на которых предоставляется документация об аукционе</w:t>
            </w:r>
          </w:p>
        </w:tc>
        <w:tc>
          <w:tcPr>
            <w:tcW w:w="6377" w:type="dxa"/>
          </w:tcPr>
          <w:p w:rsidR="00994660" w:rsidRPr="00CB183D" w:rsidRDefault="00994660" w:rsidP="009F1E87">
            <w:pPr>
              <w:ind w:left="142" w:right="143"/>
              <w:contextualSpacing/>
              <w:jc w:val="both"/>
              <w:rPr>
                <w:sz w:val="24"/>
                <w:szCs w:val="24"/>
                <w:lang w:val="ru-RU"/>
              </w:rPr>
            </w:pPr>
            <w:r w:rsidRPr="00CB183D">
              <w:rPr>
                <w:sz w:val="24"/>
                <w:szCs w:val="24"/>
                <w:lang w:val="ru-RU"/>
              </w:rPr>
              <w:t>Русский</w:t>
            </w:r>
          </w:p>
          <w:p w:rsidR="00994660" w:rsidRPr="00CB183D" w:rsidRDefault="00994660" w:rsidP="009F1E87">
            <w:pPr>
              <w:ind w:left="142" w:right="143"/>
              <w:contextualSpacing/>
              <w:jc w:val="both"/>
              <w:rPr>
                <w:i/>
                <w:sz w:val="24"/>
                <w:szCs w:val="24"/>
                <w:lang w:val="ru-RU"/>
              </w:rPr>
            </w:pPr>
            <w:r w:rsidRPr="00CB183D">
              <w:rPr>
                <w:sz w:val="24"/>
                <w:szCs w:val="24"/>
                <w:lang w:val="ru-RU"/>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tc>
      </w:tr>
      <w:tr w:rsidR="00994660" w:rsidRPr="00FC67CF" w:rsidTr="009F1E87">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19.</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Критерии оценки заявок на участие в электронном аукционе</w:t>
            </w:r>
          </w:p>
        </w:tc>
        <w:tc>
          <w:tcPr>
            <w:tcW w:w="6377" w:type="dxa"/>
          </w:tcPr>
          <w:p w:rsidR="00994660" w:rsidRPr="00CB183D" w:rsidRDefault="00994660" w:rsidP="009F1E87">
            <w:pPr>
              <w:pStyle w:val="TableParagraph"/>
              <w:ind w:right="97"/>
              <w:rPr>
                <w:sz w:val="24"/>
                <w:lang w:val="ru-RU"/>
              </w:rPr>
            </w:pPr>
            <w:r w:rsidRPr="00CB183D">
              <w:rPr>
                <w:sz w:val="24"/>
                <w:lang w:val="ru-RU"/>
              </w:rPr>
              <w:t>Победителем признается участник, предложивший самую низкую цену контракта</w:t>
            </w:r>
          </w:p>
        </w:tc>
      </w:tr>
      <w:tr w:rsidR="00994660" w:rsidRPr="00FC67CF" w:rsidTr="009F1E87">
        <w:trPr>
          <w:trHeight w:val="273"/>
        </w:trPr>
        <w:tc>
          <w:tcPr>
            <w:tcW w:w="567" w:type="dxa"/>
          </w:tcPr>
          <w:p w:rsidR="00994660" w:rsidRPr="00CB183D" w:rsidRDefault="00994660" w:rsidP="009F1E87">
            <w:pPr>
              <w:pStyle w:val="TableParagraph"/>
              <w:spacing w:before="10"/>
              <w:ind w:left="119"/>
            </w:pPr>
            <w:r w:rsidRPr="00CB183D">
              <w:t>2</w:t>
            </w:r>
            <w:r w:rsidRPr="00CB183D">
              <w:rPr>
                <w:lang w:val="ru-RU"/>
              </w:rPr>
              <w:t>0</w:t>
            </w:r>
            <w:r w:rsidRPr="00CB183D">
              <w:t>.</w:t>
            </w:r>
          </w:p>
        </w:tc>
        <w:tc>
          <w:tcPr>
            <w:tcW w:w="3121" w:type="dxa"/>
          </w:tcPr>
          <w:p w:rsidR="00994660" w:rsidRPr="00CB183D" w:rsidRDefault="00994660" w:rsidP="009F1E87">
            <w:pPr>
              <w:pStyle w:val="TableParagraph"/>
              <w:ind w:right="137"/>
              <w:jc w:val="both"/>
              <w:rPr>
                <w:sz w:val="24"/>
                <w:lang w:val="ru-RU"/>
              </w:rPr>
            </w:pPr>
            <w:r w:rsidRPr="00CB183D">
              <w:rPr>
                <w:sz w:val="24"/>
                <w:lang w:val="ru-RU"/>
              </w:rPr>
              <w:t>Возможность заказчика отменить определение поставщика (подрядчика, исполнителя)</w:t>
            </w:r>
          </w:p>
        </w:tc>
        <w:tc>
          <w:tcPr>
            <w:tcW w:w="6377" w:type="dxa"/>
          </w:tcPr>
          <w:p w:rsidR="00994660" w:rsidRPr="00CB183D" w:rsidRDefault="00994660" w:rsidP="009F1E87">
            <w:pPr>
              <w:pStyle w:val="TableParagraph"/>
              <w:ind w:right="97"/>
              <w:jc w:val="both"/>
              <w:rPr>
                <w:sz w:val="24"/>
                <w:lang w:val="ru-RU"/>
              </w:rPr>
            </w:pPr>
            <w:r w:rsidRPr="00CB183D">
              <w:rPr>
                <w:sz w:val="24"/>
                <w:lang w:val="ru-RU"/>
              </w:rPr>
              <w:t>Предусмотрена в соответствии со статьей 36 Федерального закона не позднее, чем за пять дней до даты окончания срока подачи заявок на участие в электронном аукционе или в случае возникновения обстоятельств непреодолимой силы</w:t>
            </w:r>
            <w:r w:rsidRPr="00CB183D">
              <w:rPr>
                <w:spacing w:val="16"/>
                <w:sz w:val="24"/>
                <w:lang w:val="ru-RU"/>
              </w:rPr>
              <w:t xml:space="preserve"> </w:t>
            </w:r>
            <w:r w:rsidRPr="00CB183D">
              <w:rPr>
                <w:sz w:val="24"/>
                <w:lang w:val="ru-RU"/>
              </w:rPr>
              <w:t>в соответствии с гражданским законодательством</w:t>
            </w:r>
          </w:p>
        </w:tc>
      </w:tr>
    </w:tbl>
    <w:p w:rsidR="00994660" w:rsidRPr="00CB183D" w:rsidRDefault="00994660" w:rsidP="00994660">
      <w:pPr>
        <w:spacing w:line="270" w:lineRule="atLeast"/>
        <w:rPr>
          <w:sz w:val="24"/>
          <w:lang w:val="ru-RU"/>
        </w:rPr>
        <w:sectPr w:rsidR="00994660" w:rsidRPr="00CB183D">
          <w:pgSz w:w="11910" w:h="16840"/>
          <w:pgMar w:top="980" w:right="0" w:bottom="520" w:left="0" w:header="0" w:footer="330" w:gutter="0"/>
          <w:cols w:space="720"/>
        </w:sectPr>
      </w:pPr>
    </w:p>
    <w:p w:rsidR="00994660" w:rsidRPr="00CB183D" w:rsidRDefault="00994660" w:rsidP="00994660">
      <w:pPr>
        <w:pStyle w:val="11"/>
        <w:numPr>
          <w:ilvl w:val="2"/>
          <w:numId w:val="3"/>
        </w:numPr>
        <w:tabs>
          <w:tab w:val="left" w:pos="3270"/>
        </w:tabs>
        <w:spacing w:before="72"/>
        <w:ind w:left="3269" w:hanging="555"/>
        <w:jc w:val="left"/>
        <w:rPr>
          <w:b/>
          <w:sz w:val="24"/>
          <w:lang w:val="ru-RU"/>
        </w:rPr>
      </w:pPr>
      <w:r w:rsidRPr="00CB183D">
        <w:rPr>
          <w:b/>
          <w:sz w:val="24"/>
          <w:lang w:val="ru-RU"/>
        </w:rPr>
        <w:lastRenderedPageBreak/>
        <w:t>ТРЕБОВАНИЯ К УЧАСТНИКАМ</w:t>
      </w:r>
      <w:r w:rsidRPr="00CB183D">
        <w:rPr>
          <w:b/>
          <w:spacing w:val="-8"/>
          <w:sz w:val="24"/>
          <w:lang w:val="ru-RU"/>
        </w:rPr>
        <w:t xml:space="preserve"> </w:t>
      </w:r>
      <w:r w:rsidRPr="00CB183D">
        <w:rPr>
          <w:b/>
          <w:sz w:val="24"/>
          <w:lang w:val="ru-RU"/>
        </w:rPr>
        <w:t>ЗАКУПКИ</w:t>
      </w:r>
    </w:p>
    <w:p w:rsidR="00994660" w:rsidRPr="00CB183D" w:rsidRDefault="00994660" w:rsidP="00994660">
      <w:pPr>
        <w:pStyle w:val="a5"/>
        <w:spacing w:before="3"/>
        <w:rPr>
          <w:b/>
          <w:sz w:val="16"/>
          <w:szCs w:val="16"/>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159"/>
        <w:gridCol w:w="7029"/>
      </w:tblGrid>
      <w:tr w:rsidR="00994660" w:rsidRPr="00CB183D" w:rsidTr="009F1E87">
        <w:trPr>
          <w:trHeight w:val="887"/>
        </w:trPr>
        <w:tc>
          <w:tcPr>
            <w:tcW w:w="675" w:type="dxa"/>
            <w:shd w:val="clear" w:color="auto" w:fill="D9D9D9"/>
          </w:tcPr>
          <w:p w:rsidR="00994660" w:rsidRPr="00CB183D" w:rsidRDefault="00994660" w:rsidP="009F1E87">
            <w:pPr>
              <w:pStyle w:val="TableParagraph"/>
              <w:ind w:right="141"/>
              <w:rPr>
                <w:b/>
                <w:sz w:val="24"/>
              </w:rPr>
            </w:pPr>
            <w:r w:rsidRPr="00CB183D">
              <w:rPr>
                <w:b/>
                <w:sz w:val="24"/>
              </w:rPr>
              <w:t>№ пун кта</w:t>
            </w:r>
          </w:p>
        </w:tc>
        <w:tc>
          <w:tcPr>
            <w:tcW w:w="3159" w:type="dxa"/>
            <w:shd w:val="clear" w:color="auto" w:fill="D9D9D9"/>
          </w:tcPr>
          <w:p w:rsidR="00994660" w:rsidRPr="00CB183D" w:rsidRDefault="00994660" w:rsidP="009F1E87">
            <w:pPr>
              <w:pStyle w:val="TableParagraph"/>
              <w:spacing w:before="2"/>
              <w:ind w:left="0"/>
              <w:rPr>
                <w:b/>
                <w:sz w:val="26"/>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2"/>
              <w:ind w:left="0"/>
              <w:rPr>
                <w:b/>
                <w:sz w:val="26"/>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FC67CF" w:rsidTr="009F1E87">
        <w:trPr>
          <w:trHeight w:val="887"/>
        </w:trPr>
        <w:tc>
          <w:tcPr>
            <w:tcW w:w="675" w:type="dxa"/>
            <w:shd w:val="clear" w:color="auto" w:fill="auto"/>
          </w:tcPr>
          <w:p w:rsidR="00994660" w:rsidRPr="00CB183D" w:rsidRDefault="00994660" w:rsidP="009F1E87">
            <w:pPr>
              <w:pStyle w:val="TableParagraph"/>
              <w:ind w:right="141"/>
              <w:rPr>
                <w:sz w:val="24"/>
                <w:lang w:val="ru-RU"/>
              </w:rPr>
            </w:pPr>
            <w:r w:rsidRPr="00CB183D">
              <w:rPr>
                <w:sz w:val="24"/>
                <w:lang w:val="ru-RU"/>
              </w:rPr>
              <w:t>1.</w:t>
            </w:r>
          </w:p>
        </w:tc>
        <w:tc>
          <w:tcPr>
            <w:tcW w:w="3159" w:type="dxa"/>
            <w:shd w:val="clear" w:color="auto" w:fill="auto"/>
          </w:tcPr>
          <w:p w:rsidR="00994660" w:rsidRPr="00CB183D" w:rsidRDefault="00994660" w:rsidP="009F1E87">
            <w:pPr>
              <w:keepNext/>
              <w:keepLines/>
              <w:suppressLineNumbers/>
              <w:spacing w:after="120"/>
              <w:ind w:left="182"/>
              <w:rPr>
                <w:sz w:val="24"/>
                <w:szCs w:val="24"/>
                <w:lang w:val="ru-RU"/>
              </w:rPr>
            </w:pPr>
            <w:r w:rsidRPr="00CB183D">
              <w:rPr>
                <w:sz w:val="24"/>
                <w:szCs w:val="24"/>
                <w:lang w:val="ru-RU"/>
              </w:rPr>
              <w:t xml:space="preserve">Общие требования, предъявляемые к участникам аукциона в электронной форме в соответствии со статьей 27 Федерального закона </w:t>
            </w:r>
          </w:p>
        </w:tc>
        <w:tc>
          <w:tcPr>
            <w:tcW w:w="7029" w:type="dxa"/>
            <w:shd w:val="clear" w:color="auto" w:fill="auto"/>
          </w:tcPr>
          <w:p w:rsidR="00994660" w:rsidRPr="00CB183D" w:rsidRDefault="00994660" w:rsidP="009F1E87">
            <w:pPr>
              <w:ind w:left="182" w:right="83"/>
              <w:jc w:val="both"/>
              <w:rPr>
                <w:rFonts w:ascii="Calibri" w:hAnsi="Calibri"/>
                <w:sz w:val="24"/>
                <w:szCs w:val="24"/>
                <w:lang w:val="ru-RU"/>
              </w:rPr>
            </w:pPr>
            <w:r w:rsidRPr="00CB183D">
              <w:rPr>
                <w:sz w:val="24"/>
                <w:szCs w:val="24"/>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94660" w:rsidRPr="00FC67CF" w:rsidTr="009F1E87">
        <w:trPr>
          <w:trHeight w:val="2537"/>
        </w:trPr>
        <w:tc>
          <w:tcPr>
            <w:tcW w:w="675" w:type="dxa"/>
          </w:tcPr>
          <w:p w:rsidR="00994660" w:rsidRPr="00CB183D" w:rsidRDefault="00994660" w:rsidP="009F1E87">
            <w:pPr>
              <w:pStyle w:val="TableParagraph"/>
              <w:spacing w:before="15"/>
              <w:ind w:left="119"/>
            </w:pPr>
            <w:r w:rsidRPr="00CB183D">
              <w:rPr>
                <w:lang w:val="ru-RU"/>
              </w:rPr>
              <w:t>2</w:t>
            </w:r>
            <w:r w:rsidRPr="00CB183D">
              <w:t>.</w:t>
            </w:r>
          </w:p>
        </w:tc>
        <w:tc>
          <w:tcPr>
            <w:tcW w:w="3159" w:type="dxa"/>
          </w:tcPr>
          <w:p w:rsidR="00994660" w:rsidRPr="00CB183D" w:rsidRDefault="00994660" w:rsidP="009F1E87">
            <w:pPr>
              <w:pStyle w:val="TableParagraph"/>
              <w:ind w:right="137"/>
              <w:jc w:val="both"/>
              <w:rPr>
                <w:sz w:val="24"/>
                <w:lang w:val="ru-RU"/>
              </w:rPr>
            </w:pPr>
            <w:r w:rsidRPr="00CB183D">
              <w:rPr>
                <w:sz w:val="24"/>
                <w:lang w:val="ru-RU"/>
              </w:rPr>
              <w:t>Требования к участникам закупки в соответствии со статьей 31 Федерального закона</w:t>
            </w:r>
          </w:p>
        </w:tc>
        <w:tc>
          <w:tcPr>
            <w:tcW w:w="7029" w:type="dxa"/>
          </w:tcPr>
          <w:p w:rsidR="00B25404" w:rsidRPr="00CB183D" w:rsidRDefault="00B25404" w:rsidP="00B25404">
            <w:pPr>
              <w:pStyle w:val="2f2"/>
              <w:ind w:left="146" w:right="225"/>
              <w:jc w:val="both"/>
              <w:rPr>
                <w:sz w:val="24"/>
                <w:szCs w:val="24"/>
                <w:lang w:val="ru-RU"/>
              </w:rPr>
            </w:pPr>
            <w:r w:rsidRPr="00CB183D">
              <w:rPr>
                <w:sz w:val="24"/>
                <w:szCs w:val="24"/>
                <w:lang w:val="ru-RU"/>
              </w:rPr>
              <w:t>В настоящем электронном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25404" w:rsidRPr="00CB183D" w:rsidRDefault="00B25404" w:rsidP="00B25404">
            <w:pPr>
              <w:pStyle w:val="TableParagraph"/>
              <w:spacing w:before="64"/>
              <w:ind w:left="146" w:right="225"/>
              <w:jc w:val="both"/>
              <w:rPr>
                <w:b/>
                <w:sz w:val="24"/>
                <w:szCs w:val="24"/>
                <w:lang w:val="ru-RU"/>
              </w:rPr>
            </w:pPr>
            <w:r w:rsidRPr="00CB183D">
              <w:rPr>
                <w:b/>
                <w:sz w:val="24"/>
                <w:szCs w:val="24"/>
                <w:lang w:val="ru-RU"/>
              </w:rPr>
              <w:t>Требования к участникам закупки:</w:t>
            </w:r>
          </w:p>
          <w:p w:rsidR="00B25404" w:rsidRPr="00CB183D" w:rsidRDefault="00B25404" w:rsidP="00B25404">
            <w:pPr>
              <w:widowControl/>
              <w:suppressAutoHyphens/>
              <w:autoSpaceDE/>
              <w:autoSpaceDN/>
              <w:ind w:left="142" w:right="225"/>
              <w:jc w:val="both"/>
              <w:rPr>
                <w:rFonts w:eastAsia="Times New Roman"/>
                <w:b/>
                <w:sz w:val="24"/>
                <w:szCs w:val="24"/>
                <w:lang w:val="ru-RU" w:eastAsia="ar-SA"/>
              </w:rPr>
            </w:pPr>
            <w:r w:rsidRPr="00CB183D">
              <w:rPr>
                <w:rFonts w:eastAsia="Times New Roman"/>
                <w:sz w:val="24"/>
                <w:szCs w:val="24"/>
                <w:lang w:val="ru-RU"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B25404" w:rsidRPr="00CB183D" w:rsidRDefault="00B25404" w:rsidP="00B25404">
            <w:pPr>
              <w:pStyle w:val="TableParagraph"/>
              <w:tabs>
                <w:tab w:val="left" w:pos="-2700"/>
                <w:tab w:val="left" w:pos="-1800"/>
                <w:tab w:val="left" w:pos="-360"/>
                <w:tab w:val="left" w:pos="429"/>
                <w:tab w:val="left" w:pos="1440"/>
              </w:tabs>
              <w:spacing w:before="54"/>
              <w:ind w:left="141" w:right="225"/>
              <w:jc w:val="both"/>
              <w:rPr>
                <w:sz w:val="24"/>
                <w:szCs w:val="24"/>
                <w:lang w:val="ru-RU"/>
              </w:rPr>
            </w:pPr>
            <w:r w:rsidRPr="00CB183D">
              <w:rPr>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sidRPr="00CB183D">
              <w:rPr>
                <w:spacing w:val="-1"/>
                <w:sz w:val="24"/>
                <w:szCs w:val="24"/>
                <w:lang w:val="ru-RU"/>
              </w:rPr>
              <w:t xml:space="preserve"> </w:t>
            </w:r>
            <w:r w:rsidRPr="00CB183D">
              <w:rPr>
                <w:sz w:val="24"/>
                <w:szCs w:val="24"/>
                <w:lang w:val="ru-RU"/>
              </w:rPr>
              <w:t>производства;</w:t>
            </w:r>
          </w:p>
          <w:p w:rsidR="00B25404" w:rsidRPr="00CB183D" w:rsidRDefault="00B25404" w:rsidP="00B25404">
            <w:pPr>
              <w:pStyle w:val="TableParagraph"/>
              <w:tabs>
                <w:tab w:val="left" w:pos="374"/>
              </w:tabs>
              <w:ind w:left="141" w:right="225"/>
              <w:jc w:val="both"/>
              <w:rPr>
                <w:sz w:val="24"/>
                <w:szCs w:val="24"/>
                <w:lang w:val="ru-RU"/>
              </w:rPr>
            </w:pPr>
            <w:r w:rsidRPr="00CB183D">
              <w:rPr>
                <w:sz w:val="24"/>
                <w:szCs w:val="24"/>
                <w:lang w:val="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w:t>
            </w:r>
            <w:r w:rsidRPr="00CB183D">
              <w:rPr>
                <w:spacing w:val="-3"/>
                <w:sz w:val="24"/>
                <w:szCs w:val="24"/>
                <w:lang w:val="ru-RU"/>
              </w:rPr>
              <w:t xml:space="preserve"> </w:t>
            </w:r>
            <w:r w:rsidRPr="00CB183D">
              <w:rPr>
                <w:sz w:val="24"/>
                <w:szCs w:val="24"/>
                <w:lang w:val="ru-RU"/>
              </w:rPr>
              <w:t>закупке;</w:t>
            </w:r>
          </w:p>
          <w:p w:rsidR="00B25404" w:rsidRPr="00CB183D" w:rsidRDefault="00B25404" w:rsidP="00B25404">
            <w:pPr>
              <w:pStyle w:val="TableParagraph"/>
              <w:tabs>
                <w:tab w:val="left" w:pos="381"/>
              </w:tabs>
              <w:ind w:left="141" w:right="225"/>
              <w:jc w:val="both"/>
              <w:rPr>
                <w:sz w:val="24"/>
                <w:szCs w:val="24"/>
                <w:lang w:val="ru-RU"/>
              </w:rPr>
            </w:pPr>
            <w:r w:rsidRPr="00CB183D">
              <w:rPr>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w:t>
            </w:r>
            <w:r w:rsidRPr="00CB183D">
              <w:rPr>
                <w:spacing w:val="40"/>
                <w:sz w:val="24"/>
                <w:szCs w:val="24"/>
                <w:lang w:val="ru-RU"/>
              </w:rPr>
              <w:t xml:space="preserve"> </w:t>
            </w:r>
            <w:r w:rsidRPr="00CB183D">
              <w:rPr>
                <w:sz w:val="24"/>
                <w:szCs w:val="24"/>
                <w:lang w:val="ru-RU"/>
              </w:rPr>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CB183D">
              <w:rPr>
                <w:sz w:val="24"/>
                <w:szCs w:val="24"/>
                <w:lang w:val="ru-RU"/>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w:t>
            </w:r>
            <w:r w:rsidRPr="00CB183D">
              <w:rPr>
                <w:spacing w:val="-3"/>
                <w:sz w:val="24"/>
                <w:szCs w:val="24"/>
                <w:lang w:val="ru-RU"/>
              </w:rPr>
              <w:t xml:space="preserve"> </w:t>
            </w:r>
            <w:r w:rsidRPr="00CB183D">
              <w:rPr>
                <w:sz w:val="24"/>
                <w:szCs w:val="24"/>
                <w:lang w:val="ru-RU"/>
              </w:rPr>
              <w:t>принято;</w:t>
            </w:r>
          </w:p>
          <w:p w:rsidR="00B25404" w:rsidRPr="00CB183D" w:rsidRDefault="00B25404" w:rsidP="00B25404">
            <w:pPr>
              <w:pStyle w:val="TableParagraph"/>
              <w:tabs>
                <w:tab w:val="left" w:pos="430"/>
              </w:tabs>
              <w:spacing w:before="13"/>
              <w:ind w:left="141" w:right="225"/>
              <w:jc w:val="both"/>
              <w:rPr>
                <w:sz w:val="24"/>
                <w:szCs w:val="24"/>
                <w:lang w:val="ru-RU"/>
              </w:rPr>
            </w:pPr>
            <w:r w:rsidRPr="00CB183D">
              <w:rPr>
                <w:sz w:val="24"/>
                <w:szCs w:val="24"/>
                <w:lang w:val="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r w:rsidRPr="00CB183D">
                <w:rPr>
                  <w:sz w:val="24"/>
                  <w:szCs w:val="24"/>
                  <w:lang w:val="ru-RU"/>
                </w:rPr>
                <w:t>статьями 289</w:t>
              </w:r>
            </w:hyperlink>
            <w:r w:rsidRPr="00CB183D">
              <w:rPr>
                <w:sz w:val="24"/>
                <w:szCs w:val="24"/>
                <w:lang w:val="ru-RU"/>
              </w:rPr>
              <w:t xml:space="preserve">, </w:t>
            </w:r>
            <w:hyperlink r:id="rId13">
              <w:r w:rsidRPr="00CB183D">
                <w:rPr>
                  <w:sz w:val="24"/>
                  <w:szCs w:val="24"/>
                  <w:lang w:val="ru-RU"/>
                </w:rPr>
                <w:t>290</w:t>
              </w:r>
            </w:hyperlink>
            <w:r w:rsidRPr="00CB183D">
              <w:rPr>
                <w:sz w:val="24"/>
                <w:szCs w:val="24"/>
                <w:lang w:val="ru-RU"/>
              </w:rPr>
              <w:t xml:space="preserve">, </w:t>
            </w:r>
            <w:hyperlink r:id="rId14">
              <w:r w:rsidRPr="00CB183D">
                <w:rPr>
                  <w:sz w:val="24"/>
                  <w:szCs w:val="24"/>
                  <w:lang w:val="ru-RU"/>
                </w:rPr>
                <w:t>291</w:t>
              </w:r>
            </w:hyperlink>
            <w:r w:rsidRPr="00CB183D">
              <w:rPr>
                <w:sz w:val="24"/>
                <w:szCs w:val="24"/>
                <w:lang w:val="ru-RU"/>
              </w:rPr>
              <w:t xml:space="preserve">, </w:t>
            </w:r>
            <w:hyperlink r:id="rId15">
              <w:r w:rsidRPr="00CB183D">
                <w:rPr>
                  <w:sz w:val="24"/>
                  <w:szCs w:val="24"/>
                  <w:lang w:val="ru-RU"/>
                </w:rPr>
                <w:t>291.1</w:t>
              </w:r>
            </w:hyperlink>
            <w:r w:rsidRPr="00CB183D">
              <w:rPr>
                <w:sz w:val="24"/>
                <w:szCs w:val="24"/>
                <w:lang w:val="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Pr="00CB183D">
              <w:rPr>
                <w:spacing w:val="-8"/>
                <w:sz w:val="24"/>
                <w:szCs w:val="24"/>
                <w:lang w:val="ru-RU"/>
              </w:rPr>
              <w:t xml:space="preserve"> </w:t>
            </w:r>
            <w:r w:rsidRPr="00CB183D">
              <w:rPr>
                <w:sz w:val="24"/>
                <w:szCs w:val="24"/>
                <w:lang w:val="ru-RU"/>
              </w:rPr>
              <w:t>дисквалификации;</w:t>
            </w:r>
          </w:p>
          <w:p w:rsidR="00B25404" w:rsidRPr="00CB183D" w:rsidRDefault="00B25404" w:rsidP="00B25404">
            <w:pPr>
              <w:pStyle w:val="TableParagraph"/>
              <w:tabs>
                <w:tab w:val="left" w:pos="2223"/>
                <w:tab w:val="left" w:pos="5136"/>
              </w:tabs>
              <w:ind w:left="146" w:right="225"/>
              <w:jc w:val="both"/>
              <w:rPr>
                <w:sz w:val="24"/>
                <w:szCs w:val="24"/>
                <w:lang w:val="ru-RU"/>
              </w:rPr>
            </w:pPr>
            <w:r w:rsidRPr="00CB183D">
              <w:rPr>
                <w:sz w:val="24"/>
                <w:szCs w:val="24"/>
                <w:lang w:val="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CB183D">
              <w:rPr>
                <w:spacing w:val="-1"/>
                <w:sz w:val="24"/>
                <w:szCs w:val="24"/>
                <w:lang w:val="ru-RU"/>
              </w:rPr>
              <w:t xml:space="preserve">правонарушения, </w:t>
            </w:r>
            <w:r w:rsidRPr="00CB183D">
              <w:rPr>
                <w:sz w:val="24"/>
                <w:szCs w:val="24"/>
                <w:lang w:val="ru-RU"/>
              </w:rPr>
              <w:t xml:space="preserve">предусмотренного </w:t>
            </w:r>
            <w:hyperlink r:id="rId16">
              <w:r w:rsidRPr="00CB183D">
                <w:rPr>
                  <w:sz w:val="24"/>
                  <w:szCs w:val="24"/>
                  <w:lang w:val="ru-RU"/>
                </w:rPr>
                <w:t xml:space="preserve">статьей 19.28 </w:t>
              </w:r>
            </w:hyperlink>
            <w:r w:rsidRPr="00CB183D">
              <w:rPr>
                <w:sz w:val="24"/>
                <w:szCs w:val="24"/>
                <w:lang w:val="ru-RU"/>
              </w:rPr>
              <w:t>Кодекса Российской Федерации об административных</w:t>
            </w:r>
            <w:r w:rsidRPr="00CB183D">
              <w:rPr>
                <w:spacing w:val="-2"/>
                <w:sz w:val="24"/>
                <w:szCs w:val="24"/>
                <w:lang w:val="ru-RU"/>
              </w:rPr>
              <w:t xml:space="preserve"> </w:t>
            </w:r>
            <w:r w:rsidRPr="00CB183D">
              <w:rPr>
                <w:sz w:val="24"/>
                <w:szCs w:val="24"/>
                <w:lang w:val="ru-RU"/>
              </w:rPr>
              <w:t>правонарушениях;</w:t>
            </w:r>
          </w:p>
          <w:p w:rsidR="00B25404" w:rsidRPr="00CB183D" w:rsidRDefault="00B25404" w:rsidP="00B25404">
            <w:pPr>
              <w:pStyle w:val="TableParagraph"/>
              <w:tabs>
                <w:tab w:val="left" w:pos="395"/>
              </w:tabs>
              <w:ind w:left="141" w:right="225"/>
              <w:jc w:val="both"/>
              <w:rPr>
                <w:sz w:val="24"/>
                <w:szCs w:val="24"/>
                <w:lang w:val="ru-RU"/>
              </w:rPr>
            </w:pPr>
            <w:r w:rsidRPr="00CB183D">
              <w:rPr>
                <w:sz w:val="24"/>
                <w:szCs w:val="24"/>
                <w:lang w:val="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CB183D">
              <w:rPr>
                <w:b/>
                <w:sz w:val="24"/>
                <w:szCs w:val="24"/>
                <w:lang w:val="ru-RU"/>
              </w:rPr>
              <w:t>не</w:t>
            </w:r>
            <w:r w:rsidRPr="00CB183D">
              <w:rPr>
                <w:b/>
                <w:spacing w:val="-5"/>
                <w:sz w:val="24"/>
                <w:szCs w:val="24"/>
                <w:lang w:val="ru-RU"/>
              </w:rPr>
              <w:t xml:space="preserve"> </w:t>
            </w:r>
            <w:r w:rsidRPr="00CB183D">
              <w:rPr>
                <w:b/>
                <w:sz w:val="24"/>
                <w:szCs w:val="24"/>
                <w:lang w:val="ru-RU"/>
              </w:rPr>
              <w:t>требуется</w:t>
            </w:r>
            <w:r w:rsidRPr="00CB183D">
              <w:rPr>
                <w:sz w:val="24"/>
                <w:szCs w:val="24"/>
                <w:lang w:val="ru-RU"/>
              </w:rPr>
              <w:t>;</w:t>
            </w:r>
          </w:p>
          <w:p w:rsidR="00B25404" w:rsidRPr="00CB183D" w:rsidRDefault="00B25404" w:rsidP="00B25404">
            <w:pPr>
              <w:pStyle w:val="TableParagraph"/>
              <w:tabs>
                <w:tab w:val="left" w:pos="369"/>
              </w:tabs>
              <w:ind w:left="141" w:right="225"/>
              <w:jc w:val="both"/>
              <w:rPr>
                <w:sz w:val="24"/>
                <w:szCs w:val="24"/>
                <w:lang w:val="ru-RU"/>
              </w:rPr>
            </w:pPr>
            <w:r w:rsidRPr="00CB183D">
              <w:rPr>
                <w:sz w:val="24"/>
                <w:szCs w:val="24"/>
                <w:lang w:val="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Pr="00CB183D">
              <w:rPr>
                <w:spacing w:val="18"/>
                <w:sz w:val="24"/>
                <w:szCs w:val="24"/>
                <w:lang w:val="ru-RU"/>
              </w:rPr>
              <w:t xml:space="preserve"> </w:t>
            </w:r>
            <w:r w:rsidRPr="00CB183D">
              <w:rPr>
                <w:sz w:val="24"/>
                <w:szCs w:val="24"/>
                <w:lang w:val="ru-RU"/>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
          <w:p w:rsidR="00B25404" w:rsidRPr="00CB183D" w:rsidRDefault="00B25404" w:rsidP="00B25404">
            <w:pPr>
              <w:pStyle w:val="TableParagraph"/>
              <w:spacing w:before="13"/>
              <w:ind w:left="146" w:right="225"/>
              <w:jc w:val="both"/>
              <w:rPr>
                <w:sz w:val="24"/>
                <w:szCs w:val="24"/>
                <w:lang w:val="ru-RU"/>
              </w:rPr>
            </w:pPr>
            <w:r w:rsidRPr="00CB183D">
              <w:rPr>
                <w:sz w:val="24"/>
                <w:szCs w:val="24"/>
                <w:lang w:val="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B183D">
              <w:rPr>
                <w:sz w:val="24"/>
                <w:szCs w:val="24"/>
                <w:lang w:val="ru-RU"/>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w:t>
            </w:r>
            <w:r w:rsidRPr="00CB183D">
              <w:rPr>
                <w:spacing w:val="-1"/>
                <w:sz w:val="24"/>
                <w:szCs w:val="24"/>
                <w:lang w:val="ru-RU"/>
              </w:rPr>
              <w:t xml:space="preserve"> </w:t>
            </w:r>
            <w:r w:rsidRPr="00CB183D">
              <w:rPr>
                <w:sz w:val="24"/>
                <w:szCs w:val="24"/>
                <w:lang w:val="ru-RU"/>
              </w:rPr>
              <w:t>общества;</w:t>
            </w:r>
          </w:p>
          <w:p w:rsidR="00B25404" w:rsidRPr="00CB183D" w:rsidRDefault="00B25404" w:rsidP="00B25404">
            <w:pPr>
              <w:pStyle w:val="TableParagraph"/>
              <w:ind w:left="146" w:right="225"/>
              <w:jc w:val="both"/>
              <w:rPr>
                <w:sz w:val="24"/>
                <w:szCs w:val="24"/>
                <w:lang w:val="ru-RU"/>
              </w:rPr>
            </w:pPr>
            <w:r w:rsidRPr="00CB183D">
              <w:rPr>
                <w:sz w:val="24"/>
                <w:szCs w:val="24"/>
                <w:lang w:val="ru-RU"/>
              </w:rPr>
              <w:t>8) участник закупки не является офшорной компанией;</w:t>
            </w:r>
          </w:p>
          <w:p w:rsidR="00B25404" w:rsidRPr="00CB183D" w:rsidRDefault="00B25404" w:rsidP="00B25404">
            <w:pPr>
              <w:pStyle w:val="TableParagraph"/>
              <w:ind w:left="146" w:right="225"/>
              <w:jc w:val="both"/>
              <w:rPr>
                <w:sz w:val="24"/>
                <w:szCs w:val="24"/>
                <w:lang w:val="ru-RU"/>
              </w:rPr>
            </w:pPr>
            <w:r w:rsidRPr="00CB183D">
              <w:rPr>
                <w:sz w:val="24"/>
                <w:szCs w:val="24"/>
                <w:lang w:val="ru-RU"/>
              </w:rPr>
              <w:t>9) отсутствие у участника закупки ограничений для участия в закупках, установленных законодательством Российской Федерации.</w:t>
            </w:r>
          </w:p>
          <w:p w:rsidR="00994660" w:rsidRPr="00CB183D" w:rsidRDefault="00B25404" w:rsidP="00B25404">
            <w:pPr>
              <w:pStyle w:val="TableParagraph"/>
              <w:ind w:left="146" w:right="225"/>
              <w:jc w:val="both"/>
              <w:rPr>
                <w:sz w:val="24"/>
                <w:lang w:val="ru-RU"/>
              </w:rPr>
            </w:pPr>
            <w:r w:rsidRPr="00CB183D">
              <w:rPr>
                <w:sz w:val="24"/>
                <w:szCs w:val="24"/>
                <w:lang w:val="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94660" w:rsidRPr="00FC67CF" w:rsidTr="009F1E87">
        <w:trPr>
          <w:trHeight w:val="1700"/>
        </w:trPr>
        <w:tc>
          <w:tcPr>
            <w:tcW w:w="675" w:type="dxa"/>
          </w:tcPr>
          <w:p w:rsidR="00994660" w:rsidRPr="00CB183D" w:rsidRDefault="00994660" w:rsidP="009F1E87">
            <w:pPr>
              <w:pStyle w:val="TableParagraph"/>
              <w:spacing w:before="10"/>
              <w:ind w:left="119"/>
            </w:pPr>
            <w:r w:rsidRPr="00CB183D">
              <w:rPr>
                <w:lang w:val="ru-RU"/>
              </w:rPr>
              <w:lastRenderedPageBreak/>
              <w:t>3</w:t>
            </w:r>
            <w:r w:rsidRPr="00CB183D">
              <w:t>.</w:t>
            </w:r>
          </w:p>
        </w:tc>
        <w:tc>
          <w:tcPr>
            <w:tcW w:w="3159" w:type="dxa"/>
          </w:tcPr>
          <w:p w:rsidR="00994660" w:rsidRPr="00CB183D" w:rsidRDefault="00994660" w:rsidP="009F1E87">
            <w:pPr>
              <w:pStyle w:val="TableParagraph"/>
              <w:ind w:right="177"/>
              <w:jc w:val="both"/>
              <w:rPr>
                <w:sz w:val="24"/>
                <w:lang w:val="ru-RU"/>
              </w:rPr>
            </w:pPr>
            <w:r w:rsidRPr="00CB183D">
              <w:rPr>
                <w:sz w:val="24"/>
                <w:lang w:val="ru-RU"/>
              </w:rPr>
              <w:t>Требование об отсутствии сведений об участнике закупки в реестре недобросовестных поставщиков</w:t>
            </w:r>
          </w:p>
        </w:tc>
        <w:tc>
          <w:tcPr>
            <w:tcW w:w="7029" w:type="dxa"/>
          </w:tcPr>
          <w:p w:rsidR="00994660" w:rsidRPr="00CB183D" w:rsidRDefault="00994660" w:rsidP="009F1E87">
            <w:pPr>
              <w:pStyle w:val="TableParagraph"/>
              <w:spacing w:line="263" w:lineRule="exact"/>
              <w:ind w:right="225"/>
              <w:rPr>
                <w:b/>
                <w:sz w:val="24"/>
                <w:lang w:val="ru-RU"/>
              </w:rPr>
            </w:pPr>
            <w:r w:rsidRPr="00CB183D">
              <w:rPr>
                <w:b/>
                <w:sz w:val="24"/>
                <w:lang w:val="ru-RU"/>
              </w:rPr>
              <w:t>Установлено</w:t>
            </w:r>
          </w:p>
          <w:p w:rsidR="00994660" w:rsidRPr="00CB183D" w:rsidRDefault="00994660" w:rsidP="009F1E87">
            <w:pPr>
              <w:pStyle w:val="TableParagraph"/>
              <w:ind w:right="225"/>
              <w:jc w:val="both"/>
              <w:rPr>
                <w:sz w:val="24"/>
                <w:szCs w:val="24"/>
                <w:lang w:val="ru-RU"/>
              </w:rPr>
            </w:pPr>
            <w:r w:rsidRPr="00CB183D">
              <w:rPr>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94660" w:rsidRPr="00CB183D" w:rsidTr="009F1E87">
        <w:trPr>
          <w:trHeight w:val="982"/>
        </w:trPr>
        <w:tc>
          <w:tcPr>
            <w:tcW w:w="675" w:type="dxa"/>
          </w:tcPr>
          <w:p w:rsidR="00994660" w:rsidRPr="00CB183D" w:rsidRDefault="00994660" w:rsidP="009F1E87">
            <w:pPr>
              <w:pStyle w:val="TableParagraph"/>
              <w:spacing w:before="10"/>
              <w:ind w:left="119"/>
            </w:pPr>
            <w:r w:rsidRPr="00CB183D">
              <w:rPr>
                <w:lang w:val="ru-RU"/>
              </w:rPr>
              <w:t>4</w:t>
            </w:r>
            <w:r w:rsidRPr="00CB183D">
              <w:t>.</w:t>
            </w:r>
          </w:p>
        </w:tc>
        <w:tc>
          <w:tcPr>
            <w:tcW w:w="3159" w:type="dxa"/>
          </w:tcPr>
          <w:p w:rsidR="00994660" w:rsidRPr="00CB183D" w:rsidRDefault="00994660" w:rsidP="009F1E87">
            <w:pPr>
              <w:pStyle w:val="TableParagraph"/>
              <w:spacing w:before="13" w:line="269" w:lineRule="exact"/>
              <w:rPr>
                <w:sz w:val="24"/>
                <w:lang w:val="ru-RU"/>
              </w:rPr>
            </w:pPr>
            <w:r w:rsidRPr="00CB183D">
              <w:rPr>
                <w:sz w:val="24"/>
                <w:lang w:val="ru-RU"/>
              </w:rPr>
              <w:t>Дополнительные требования к участникам закупки, установленные в соответствии с ч. 2 и 2.1 ст. 31 Закона № 44-ФЗ</w:t>
            </w:r>
          </w:p>
        </w:tc>
        <w:tc>
          <w:tcPr>
            <w:tcW w:w="7029" w:type="dxa"/>
          </w:tcPr>
          <w:p w:rsidR="00994660" w:rsidRPr="00CB183D" w:rsidRDefault="00994660" w:rsidP="009F1E87">
            <w:pPr>
              <w:numPr>
                <w:ilvl w:val="2"/>
                <w:numId w:val="0"/>
              </w:numPr>
              <w:tabs>
                <w:tab w:val="num" w:pos="407"/>
              </w:tabs>
              <w:suppressAutoHyphens/>
              <w:autoSpaceDE/>
              <w:autoSpaceDN/>
              <w:adjustRightInd w:val="0"/>
              <w:ind w:left="142" w:right="225"/>
              <w:jc w:val="both"/>
              <w:textAlignment w:val="baseline"/>
              <w:rPr>
                <w:rFonts w:eastAsia="Times New Roman"/>
                <w:sz w:val="24"/>
                <w:szCs w:val="24"/>
                <w:lang w:val="ru-RU" w:eastAsia="ru-RU"/>
              </w:rPr>
            </w:pPr>
            <w:r w:rsidRPr="00CB183D">
              <w:rPr>
                <w:rFonts w:eastAsia="Times New Roman"/>
                <w:b/>
                <w:sz w:val="24"/>
                <w:szCs w:val="24"/>
                <w:lang w:val="ru-RU" w:eastAsia="ru-RU"/>
              </w:rPr>
              <w:t>Не установлено</w:t>
            </w:r>
            <w:r w:rsidRPr="00CB183D">
              <w:rPr>
                <w:rFonts w:eastAsia="Times New Roman"/>
                <w:sz w:val="24"/>
                <w:szCs w:val="24"/>
                <w:lang w:val="ru-RU" w:eastAsia="ru-RU"/>
              </w:rPr>
              <w:t>.</w:t>
            </w:r>
          </w:p>
          <w:p w:rsidR="00994660" w:rsidRPr="00CB183D" w:rsidRDefault="00994660" w:rsidP="009F1E87">
            <w:pPr>
              <w:pStyle w:val="TableParagraph"/>
              <w:spacing w:before="1"/>
              <w:ind w:left="142" w:right="225"/>
              <w:rPr>
                <w:i/>
                <w:sz w:val="20"/>
                <w:lang w:val="ru-RU"/>
              </w:rPr>
            </w:pPr>
          </w:p>
        </w:tc>
      </w:tr>
    </w:tbl>
    <w:p w:rsidR="00994660" w:rsidRPr="00CB183D" w:rsidRDefault="00994660" w:rsidP="00994660">
      <w:pPr>
        <w:spacing w:line="264" w:lineRule="exact"/>
        <w:jc w:val="both"/>
        <w:rPr>
          <w:sz w:val="24"/>
          <w:lang w:val="ru-RU"/>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2247"/>
        </w:tabs>
        <w:spacing w:before="72"/>
        <w:ind w:right="1319" w:hanging="2773"/>
        <w:jc w:val="left"/>
        <w:rPr>
          <w:b/>
          <w:sz w:val="24"/>
          <w:lang w:val="ru-RU"/>
        </w:rPr>
      </w:pPr>
      <w:r w:rsidRPr="00CB183D">
        <w:rPr>
          <w:b/>
          <w:sz w:val="24"/>
          <w:lang w:val="ru-RU"/>
        </w:rPr>
        <w:lastRenderedPageBreak/>
        <w:t>ТРЕБОВАНИЯ К СОДЕРЖАНИЮ И СОСТАВУ ЗАЯВКИ НА УЧАСТИЕ В ЭЛЕКТРОННОМ</w:t>
      </w:r>
      <w:r w:rsidRPr="00CB183D">
        <w:rPr>
          <w:b/>
          <w:spacing w:val="-2"/>
          <w:sz w:val="24"/>
          <w:lang w:val="ru-RU"/>
        </w:rPr>
        <w:t xml:space="preserve"> </w:t>
      </w:r>
      <w:r w:rsidRPr="00CB183D">
        <w:rPr>
          <w:b/>
          <w:sz w:val="24"/>
          <w:lang w:val="ru-RU"/>
        </w:rPr>
        <w:t>АУКЦИОНЕ</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FC67CF" w:rsidTr="009F1E87">
        <w:trPr>
          <w:trHeight w:val="551"/>
        </w:trPr>
        <w:tc>
          <w:tcPr>
            <w:tcW w:w="675" w:type="dxa"/>
          </w:tcPr>
          <w:p w:rsidR="00994660" w:rsidRPr="00CB183D" w:rsidRDefault="00994660" w:rsidP="009F1E87">
            <w:pPr>
              <w:pStyle w:val="TableParagraph"/>
              <w:spacing w:before="15"/>
              <w:ind w:left="119"/>
            </w:pPr>
            <w:r w:rsidRPr="00CB183D">
              <w:t>1.</w:t>
            </w:r>
          </w:p>
        </w:tc>
        <w:tc>
          <w:tcPr>
            <w:tcW w:w="10042" w:type="dxa"/>
            <w:gridSpan w:val="2"/>
          </w:tcPr>
          <w:p w:rsidR="00994660" w:rsidRPr="00CB183D" w:rsidRDefault="00994660" w:rsidP="009F1E87">
            <w:pPr>
              <w:pStyle w:val="TableParagraph"/>
              <w:spacing w:before="8"/>
              <w:ind w:right="98"/>
              <w:jc w:val="both"/>
              <w:rPr>
                <w:sz w:val="24"/>
                <w:lang w:val="ru-RU"/>
              </w:rPr>
            </w:pPr>
            <w:r w:rsidRPr="00CB183D">
              <w:rPr>
                <w:b/>
                <w:sz w:val="24"/>
                <w:lang w:val="ru-RU"/>
              </w:rPr>
              <w:t xml:space="preserve">Первая часть заявки </w:t>
            </w:r>
            <w:r w:rsidRPr="00CB183D">
              <w:rPr>
                <w:sz w:val="24"/>
                <w:lang w:val="ru-RU"/>
              </w:rPr>
              <w:t>на участие в электронном аукционе должна содержать:</w:t>
            </w:r>
          </w:p>
          <w:p w:rsidR="00994660" w:rsidRPr="00CB183D" w:rsidRDefault="00994660" w:rsidP="009F1E87">
            <w:pPr>
              <w:pStyle w:val="TableParagraph"/>
              <w:spacing w:before="8"/>
              <w:ind w:right="98"/>
              <w:jc w:val="both"/>
              <w:rPr>
                <w:sz w:val="24"/>
                <w:lang w:val="ru-RU"/>
              </w:rPr>
            </w:pPr>
            <w:r w:rsidRPr="00CB183D">
              <w:rPr>
                <w:sz w:val="24"/>
                <w:lang w:val="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94660" w:rsidRPr="00CB183D" w:rsidRDefault="00994660" w:rsidP="009F1E87">
            <w:pPr>
              <w:pStyle w:val="TableParagraph"/>
              <w:spacing w:before="8"/>
              <w:ind w:right="98"/>
              <w:jc w:val="both"/>
              <w:rPr>
                <w:sz w:val="24"/>
                <w:lang w:val="ru-RU"/>
              </w:rPr>
            </w:pPr>
            <w:r w:rsidRPr="00CB183D">
              <w:rPr>
                <w:sz w:val="24"/>
                <w:lang w:val="ru-RU"/>
              </w:rPr>
              <w:t>2)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994660" w:rsidRPr="00CB183D" w:rsidRDefault="00994660" w:rsidP="009F1E87">
            <w:pPr>
              <w:pStyle w:val="TableParagraph"/>
              <w:spacing w:before="8"/>
              <w:ind w:right="98"/>
              <w:jc w:val="both"/>
              <w:rPr>
                <w:sz w:val="24"/>
                <w:lang w:val="ru-RU"/>
              </w:rPr>
            </w:pPr>
            <w:r w:rsidRPr="00CB183D">
              <w:rPr>
                <w:sz w:val="24"/>
                <w:lang w:val="ru-RU"/>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94660" w:rsidRPr="00CB183D" w:rsidRDefault="00994660" w:rsidP="009F1E87">
            <w:pPr>
              <w:pStyle w:val="TableParagraph"/>
              <w:spacing w:before="8"/>
              <w:ind w:right="98"/>
              <w:jc w:val="both"/>
              <w:rPr>
                <w:sz w:val="24"/>
                <w:lang w:val="ru-RU"/>
              </w:rPr>
            </w:pPr>
            <w:r w:rsidRPr="00CB183D">
              <w:rPr>
                <w:sz w:val="24"/>
                <w:lang w:val="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r>
      <w:tr w:rsidR="00994660" w:rsidRPr="00FC67CF" w:rsidTr="009F1E87">
        <w:trPr>
          <w:trHeight w:val="551"/>
        </w:trPr>
        <w:tc>
          <w:tcPr>
            <w:tcW w:w="675" w:type="dxa"/>
          </w:tcPr>
          <w:p w:rsidR="00994660" w:rsidRPr="00CB183D" w:rsidRDefault="00994660" w:rsidP="009F1E87">
            <w:pPr>
              <w:pStyle w:val="TableParagraph"/>
              <w:spacing w:before="10"/>
              <w:ind w:left="119"/>
            </w:pPr>
            <w:r w:rsidRPr="00CB183D">
              <w:t>2.</w:t>
            </w:r>
          </w:p>
        </w:tc>
        <w:tc>
          <w:tcPr>
            <w:tcW w:w="10042" w:type="dxa"/>
            <w:gridSpan w:val="2"/>
          </w:tcPr>
          <w:p w:rsidR="00994660" w:rsidRPr="00CB183D" w:rsidRDefault="00994660" w:rsidP="009F1E87">
            <w:pPr>
              <w:pStyle w:val="TableParagraph"/>
              <w:spacing w:line="263" w:lineRule="exact"/>
              <w:ind w:right="79"/>
              <w:jc w:val="both"/>
              <w:rPr>
                <w:sz w:val="24"/>
                <w:lang w:val="ru-RU"/>
              </w:rPr>
            </w:pPr>
            <w:r w:rsidRPr="00CB183D">
              <w:rPr>
                <w:b/>
                <w:sz w:val="24"/>
                <w:lang w:val="ru-RU"/>
              </w:rPr>
              <w:t xml:space="preserve">Вторая часть заявки </w:t>
            </w:r>
            <w:r w:rsidRPr="00CB183D">
              <w:rPr>
                <w:sz w:val="24"/>
                <w:lang w:val="ru-RU"/>
              </w:rPr>
              <w:t>на участие в электронном аукционе должна содержать следующие документы и информацию:</w:t>
            </w:r>
          </w:p>
        </w:tc>
      </w:tr>
      <w:tr w:rsidR="00994660" w:rsidRPr="00CB183D" w:rsidTr="009F1E87">
        <w:trPr>
          <w:trHeight w:val="1833"/>
        </w:trPr>
        <w:tc>
          <w:tcPr>
            <w:tcW w:w="675" w:type="dxa"/>
          </w:tcPr>
          <w:p w:rsidR="00994660" w:rsidRPr="00CB183D" w:rsidRDefault="00994660" w:rsidP="009F1E87">
            <w:pPr>
              <w:pStyle w:val="TableParagraph"/>
              <w:ind w:left="0"/>
              <w:rPr>
                <w:lang w:val="ru-RU"/>
              </w:rPr>
            </w:pPr>
          </w:p>
        </w:tc>
        <w:tc>
          <w:tcPr>
            <w:tcW w:w="3013" w:type="dxa"/>
          </w:tcPr>
          <w:p w:rsidR="00994660" w:rsidRPr="00CB183D" w:rsidRDefault="00994660" w:rsidP="009F1E87">
            <w:pPr>
              <w:pStyle w:val="TableParagraph"/>
              <w:ind w:left="0"/>
              <w:rPr>
                <w:lang w:val="ru-RU"/>
              </w:rPr>
            </w:pPr>
          </w:p>
        </w:tc>
        <w:tc>
          <w:tcPr>
            <w:tcW w:w="7029" w:type="dxa"/>
            <w:vMerge w:val="restart"/>
          </w:tcPr>
          <w:p w:rsidR="00994660" w:rsidRPr="00CB183D" w:rsidRDefault="00994660" w:rsidP="009F1E87">
            <w:pPr>
              <w:pStyle w:val="TableParagraph"/>
              <w:numPr>
                <w:ilvl w:val="0"/>
                <w:numId w:val="2"/>
              </w:numPr>
              <w:tabs>
                <w:tab w:val="left" w:pos="381"/>
              </w:tabs>
              <w:ind w:right="221" w:firstLine="39"/>
              <w:jc w:val="both"/>
              <w:rPr>
                <w:sz w:val="24"/>
                <w:lang w:val="ru-RU"/>
              </w:rPr>
            </w:pPr>
            <w:r w:rsidRPr="00CB183D">
              <w:rPr>
                <w:sz w:val="24"/>
                <w:lang w:val="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94660" w:rsidRPr="00CB183D" w:rsidRDefault="00994660" w:rsidP="009F1E87">
            <w:pPr>
              <w:pStyle w:val="TableParagraph"/>
              <w:numPr>
                <w:ilvl w:val="0"/>
                <w:numId w:val="2"/>
              </w:numPr>
              <w:tabs>
                <w:tab w:val="left" w:pos="616"/>
              </w:tabs>
              <w:spacing w:before="13"/>
              <w:ind w:left="146" w:right="221" w:firstLine="0"/>
              <w:jc w:val="both"/>
              <w:rPr>
                <w:sz w:val="24"/>
                <w:lang w:val="ru-RU"/>
              </w:rPr>
            </w:pPr>
            <w:r w:rsidRPr="00CB183D">
              <w:rPr>
                <w:sz w:val="24"/>
                <w:lang w:val="ru-RU"/>
              </w:rPr>
              <w:t>документы, подтверждающие соответствие участника аукциона следующим требованиям:</w:t>
            </w:r>
          </w:p>
          <w:p w:rsidR="00994660" w:rsidRPr="00CB183D" w:rsidRDefault="00994660" w:rsidP="009F1E87">
            <w:pPr>
              <w:pStyle w:val="TableParagraph"/>
              <w:spacing w:before="1"/>
              <w:ind w:left="146" w:right="221"/>
              <w:jc w:val="both"/>
              <w:rPr>
                <w:sz w:val="24"/>
                <w:lang w:val="ru-RU"/>
              </w:rPr>
            </w:pPr>
            <w:r w:rsidRPr="00CB183D">
              <w:rPr>
                <w:sz w:val="24"/>
                <w:lang w:val="ru-RU"/>
              </w:rPr>
              <w:t>2.1) декларация о соответствии участника аукциона следующим требованиям (указанная декларация предоставляется с использованием программно-аппаратных средств электронной площадки):</w:t>
            </w:r>
          </w:p>
          <w:p w:rsidR="00994660" w:rsidRPr="00CB183D" w:rsidRDefault="00994660" w:rsidP="009F1E87">
            <w:pPr>
              <w:pStyle w:val="TableParagraph"/>
              <w:tabs>
                <w:tab w:val="left" w:pos="816"/>
                <w:tab w:val="left" w:pos="2610"/>
                <w:tab w:val="left" w:pos="5136"/>
              </w:tabs>
              <w:spacing w:before="62"/>
              <w:ind w:right="221"/>
              <w:jc w:val="both"/>
              <w:rPr>
                <w:sz w:val="24"/>
                <w:lang w:val="ru-RU"/>
              </w:rPr>
            </w:pPr>
            <w:r w:rsidRPr="00CB183D">
              <w:rPr>
                <w:sz w:val="24"/>
                <w:lang w:val="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94660" w:rsidRPr="00CB183D" w:rsidRDefault="00994660" w:rsidP="009F1E87">
            <w:pPr>
              <w:pStyle w:val="TableParagraph"/>
              <w:tabs>
                <w:tab w:val="left" w:pos="816"/>
                <w:tab w:val="left" w:pos="2610"/>
                <w:tab w:val="left" w:pos="5136"/>
              </w:tabs>
              <w:spacing w:before="62"/>
              <w:ind w:right="221"/>
              <w:jc w:val="both"/>
              <w:rPr>
                <w:sz w:val="24"/>
                <w:lang w:val="ru-RU"/>
              </w:rPr>
            </w:pPr>
            <w:r w:rsidRPr="00CB183D">
              <w:rPr>
                <w:sz w:val="24"/>
                <w:lang w:val="ru-RU"/>
              </w:rPr>
              <w:t xml:space="preserve">- неприостановление деятельности участника закупки в порядке, установленном Кодексом Российской Федерации об </w:t>
            </w:r>
            <w:r w:rsidRPr="00CB183D">
              <w:rPr>
                <w:sz w:val="24"/>
                <w:lang w:val="ru-RU"/>
              </w:rPr>
              <w:lastRenderedPageBreak/>
              <w:t>административных правонарушениях, на дату подачи заявки на участие в закупке;</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CB183D">
              <w:rPr>
                <w:sz w:val="24"/>
                <w:lang w:val="ru-RU"/>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94660" w:rsidRPr="00CB183D" w:rsidRDefault="00994660" w:rsidP="009F1E87">
            <w:pPr>
              <w:pStyle w:val="TableParagraph"/>
              <w:tabs>
                <w:tab w:val="left" w:pos="475"/>
              </w:tabs>
              <w:spacing w:before="59"/>
              <w:ind w:right="221"/>
              <w:jc w:val="both"/>
              <w:rPr>
                <w:sz w:val="24"/>
                <w:lang w:val="ru-RU"/>
              </w:rPr>
            </w:pPr>
            <w:r w:rsidRPr="00CB183D">
              <w:rPr>
                <w:sz w:val="24"/>
                <w:lang w:val="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Представление указанных документов не требуется, если в соответствии с законодательством Российской Федерации они передаются вместе с товаром;</w:t>
            </w:r>
          </w:p>
          <w:p w:rsidR="00994660" w:rsidRPr="00CB183D" w:rsidRDefault="00994660" w:rsidP="009F1E87">
            <w:pPr>
              <w:pStyle w:val="TableParagraph"/>
              <w:ind w:left="146" w:right="221"/>
              <w:jc w:val="both"/>
              <w:rPr>
                <w:sz w:val="24"/>
                <w:lang w:val="ru-RU"/>
              </w:rPr>
            </w:pPr>
            <w:r w:rsidRPr="00CB183D">
              <w:rPr>
                <w:sz w:val="24"/>
                <w:lang w:val="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94660" w:rsidRPr="00CB183D" w:rsidRDefault="00994660" w:rsidP="00B25404">
            <w:pPr>
              <w:pStyle w:val="TableParagraph"/>
              <w:ind w:left="146" w:right="221"/>
              <w:jc w:val="both"/>
              <w:rPr>
                <w:sz w:val="24"/>
                <w:lang w:val="ru-RU"/>
              </w:rPr>
            </w:pPr>
            <w:r w:rsidRPr="00CB183D">
              <w:rPr>
                <w:sz w:val="24"/>
                <w:lang w:val="ru-RU"/>
              </w:rPr>
              <w:t>5)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N 44-ФЗ</w:t>
            </w:r>
            <w:r w:rsidR="00B25404" w:rsidRPr="00CB183D">
              <w:rPr>
                <w:sz w:val="24"/>
                <w:lang w:val="ru-RU"/>
              </w:rPr>
              <w:t>.</w:t>
            </w:r>
          </w:p>
        </w:tc>
      </w:tr>
      <w:tr w:rsidR="00994660" w:rsidRPr="00CB183D" w:rsidTr="009F1E87">
        <w:trPr>
          <w:trHeight w:val="3283"/>
        </w:trPr>
        <w:tc>
          <w:tcPr>
            <w:tcW w:w="675" w:type="dxa"/>
          </w:tcPr>
          <w:p w:rsidR="00994660" w:rsidRPr="00CB183D" w:rsidRDefault="00994660" w:rsidP="009F1E87">
            <w:pPr>
              <w:pStyle w:val="TableParagraph"/>
              <w:ind w:left="0"/>
              <w:rPr>
                <w:lang w:val="ru-RU"/>
              </w:rPr>
            </w:pPr>
          </w:p>
        </w:tc>
        <w:tc>
          <w:tcPr>
            <w:tcW w:w="3013" w:type="dxa"/>
          </w:tcPr>
          <w:p w:rsidR="00994660" w:rsidRPr="00CB183D" w:rsidRDefault="00994660" w:rsidP="009F1E87">
            <w:pPr>
              <w:pStyle w:val="TableParagraph"/>
              <w:ind w:left="0"/>
              <w:rPr>
                <w:lang w:val="ru-RU"/>
              </w:rPr>
            </w:pPr>
          </w:p>
        </w:tc>
        <w:tc>
          <w:tcPr>
            <w:tcW w:w="7029" w:type="dxa"/>
            <w:vMerge/>
          </w:tcPr>
          <w:p w:rsidR="00994660" w:rsidRPr="00CB183D" w:rsidRDefault="00994660" w:rsidP="009F1E87">
            <w:pPr>
              <w:pStyle w:val="TableParagraph"/>
              <w:spacing w:before="7" w:line="264" w:lineRule="exact"/>
              <w:jc w:val="both"/>
              <w:rPr>
                <w:i/>
                <w:sz w:val="20"/>
                <w:lang w:val="ru-RU"/>
              </w:rPr>
            </w:pPr>
          </w:p>
        </w:tc>
      </w:tr>
      <w:tr w:rsidR="00994660" w:rsidRPr="00CB183D" w:rsidTr="009F1E87">
        <w:trPr>
          <w:trHeight w:val="1103"/>
        </w:trPr>
        <w:tc>
          <w:tcPr>
            <w:tcW w:w="675" w:type="dxa"/>
          </w:tcPr>
          <w:p w:rsidR="00994660" w:rsidRPr="00CB183D" w:rsidRDefault="00994660" w:rsidP="009F1E87">
            <w:pPr>
              <w:pStyle w:val="TableParagraph"/>
              <w:spacing w:before="5"/>
              <w:ind w:left="119"/>
            </w:pPr>
            <w:r w:rsidRPr="00CB183D">
              <w:lastRenderedPageBreak/>
              <w:t>3.</w:t>
            </w:r>
          </w:p>
        </w:tc>
        <w:tc>
          <w:tcPr>
            <w:tcW w:w="3013" w:type="dxa"/>
          </w:tcPr>
          <w:p w:rsidR="00994660" w:rsidRPr="00CB183D" w:rsidRDefault="00994660" w:rsidP="009F1E87">
            <w:pPr>
              <w:pStyle w:val="TableParagraph"/>
              <w:ind w:right="137"/>
              <w:jc w:val="both"/>
              <w:rPr>
                <w:sz w:val="24"/>
                <w:lang w:val="ru-RU"/>
              </w:rPr>
            </w:pPr>
            <w:r w:rsidRPr="00CB183D">
              <w:rPr>
                <w:sz w:val="24"/>
                <w:lang w:val="ru-RU"/>
              </w:rPr>
              <w:t>Инструкция по заполнению заявок на участие в электронном аукционе</w:t>
            </w:r>
          </w:p>
        </w:tc>
        <w:tc>
          <w:tcPr>
            <w:tcW w:w="7029" w:type="dxa"/>
          </w:tcPr>
          <w:p w:rsidR="00994660" w:rsidRPr="00CB183D" w:rsidRDefault="00994660" w:rsidP="009F1E87">
            <w:pPr>
              <w:pStyle w:val="TableParagraph"/>
              <w:spacing w:line="263" w:lineRule="exact"/>
              <w:rPr>
                <w:sz w:val="24"/>
              </w:rPr>
            </w:pPr>
            <w:r w:rsidRPr="00CB183D">
              <w:rPr>
                <w:sz w:val="24"/>
              </w:rPr>
              <w:t>Раздел VI настоящей документации</w:t>
            </w:r>
          </w:p>
        </w:tc>
      </w:tr>
    </w:tbl>
    <w:p w:rsidR="00994660" w:rsidRPr="00CB183D" w:rsidRDefault="00994660" w:rsidP="00994660">
      <w:pPr>
        <w:spacing w:line="263" w:lineRule="exact"/>
        <w:rPr>
          <w:sz w:val="24"/>
        </w:rPr>
        <w:sectPr w:rsidR="00994660" w:rsidRPr="00CB183D">
          <w:pgSz w:w="11910" w:h="16840"/>
          <w:pgMar w:top="980" w:right="0" w:bottom="520" w:left="0" w:header="0" w:footer="330" w:gutter="0"/>
          <w:cols w:space="720"/>
        </w:sectPr>
      </w:pPr>
    </w:p>
    <w:p w:rsidR="00994660" w:rsidRPr="00CB183D" w:rsidRDefault="00994660" w:rsidP="00994660">
      <w:pPr>
        <w:pStyle w:val="11"/>
        <w:numPr>
          <w:ilvl w:val="2"/>
          <w:numId w:val="3"/>
        </w:numPr>
        <w:tabs>
          <w:tab w:val="left" w:pos="2063"/>
        </w:tabs>
        <w:spacing w:before="72"/>
        <w:ind w:left="5379" w:right="1150" w:hanging="3951"/>
        <w:jc w:val="left"/>
        <w:rPr>
          <w:b/>
          <w:sz w:val="24"/>
          <w:lang w:val="ru-RU"/>
        </w:rPr>
      </w:pPr>
      <w:r w:rsidRPr="00CB183D">
        <w:rPr>
          <w:b/>
          <w:sz w:val="24"/>
          <w:lang w:val="ru-RU"/>
        </w:rPr>
        <w:lastRenderedPageBreak/>
        <w:t>СВЕДЕНИЯ ОБ ОГРАНИЧЕНИИ И ЗАПРЕТЕ УЧАСТИЯ В ЭЛЕКТРОННОМ АУКЦИОНЕ</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FC67CF" w:rsidTr="009F1E87">
        <w:trPr>
          <w:trHeight w:val="7182"/>
        </w:trPr>
        <w:tc>
          <w:tcPr>
            <w:tcW w:w="675" w:type="dxa"/>
          </w:tcPr>
          <w:p w:rsidR="00994660" w:rsidRPr="00CB183D" w:rsidRDefault="00994660" w:rsidP="009F1E87">
            <w:pPr>
              <w:pStyle w:val="TableParagraph"/>
              <w:spacing w:line="247" w:lineRule="exact"/>
            </w:pPr>
            <w:r w:rsidRPr="00CB183D">
              <w:t>1.</w:t>
            </w:r>
          </w:p>
        </w:tc>
        <w:tc>
          <w:tcPr>
            <w:tcW w:w="3013" w:type="dxa"/>
          </w:tcPr>
          <w:p w:rsidR="00994660" w:rsidRPr="00CB183D" w:rsidRDefault="00994660" w:rsidP="009F1E87">
            <w:pPr>
              <w:pStyle w:val="TableParagraph"/>
              <w:ind w:right="137"/>
              <w:jc w:val="both"/>
              <w:rPr>
                <w:sz w:val="24"/>
                <w:lang w:val="ru-RU"/>
              </w:rPr>
            </w:pPr>
            <w:r w:rsidRPr="00CB183D">
              <w:rPr>
                <w:sz w:val="24"/>
                <w:lang w:val="ru-RU"/>
              </w:rPr>
              <w:t>Ограничение участия в электронном аукционе для</w:t>
            </w:r>
          </w:p>
          <w:p w:rsidR="00994660" w:rsidRPr="00CB183D" w:rsidRDefault="00994660" w:rsidP="009F1E87">
            <w:pPr>
              <w:pStyle w:val="TableParagraph"/>
              <w:ind w:right="137"/>
              <w:jc w:val="both"/>
              <w:rPr>
                <w:sz w:val="24"/>
                <w:lang w:val="ru-RU"/>
              </w:rPr>
            </w:pPr>
            <w:r w:rsidRPr="00CB183D">
              <w:rPr>
                <w:sz w:val="24"/>
                <w:lang w:val="ru-RU"/>
              </w:rPr>
              <w:t>субъектов малого предпринимательства,</w:t>
            </w:r>
          </w:p>
          <w:p w:rsidR="00994660" w:rsidRPr="00CB183D" w:rsidRDefault="00994660" w:rsidP="009F1E87">
            <w:pPr>
              <w:pStyle w:val="TableParagraph"/>
              <w:ind w:right="137"/>
              <w:jc w:val="both"/>
              <w:rPr>
                <w:sz w:val="24"/>
                <w:lang w:val="ru-RU"/>
              </w:rPr>
            </w:pPr>
            <w:r w:rsidRPr="00CB183D">
              <w:rPr>
                <w:sz w:val="24"/>
                <w:lang w:val="ru-RU"/>
              </w:rPr>
              <w:t>социально ориентированных</w:t>
            </w:r>
          </w:p>
          <w:p w:rsidR="00994660" w:rsidRPr="00CB183D" w:rsidRDefault="00994660" w:rsidP="009F1E87">
            <w:pPr>
              <w:pStyle w:val="TableParagraph"/>
              <w:ind w:right="137"/>
              <w:jc w:val="both"/>
              <w:rPr>
                <w:sz w:val="24"/>
                <w:lang w:val="ru-RU"/>
              </w:rPr>
            </w:pPr>
            <w:r w:rsidRPr="00CB183D">
              <w:rPr>
                <w:sz w:val="24"/>
                <w:lang w:val="ru-RU"/>
              </w:rPr>
              <w:t>некоммерческих организаций (за исключением социально ориентированных некоммерческих</w:t>
            </w:r>
          </w:p>
          <w:p w:rsidR="00994660" w:rsidRPr="00CB183D" w:rsidRDefault="00994660" w:rsidP="009F1E87">
            <w:pPr>
              <w:pStyle w:val="TableParagraph"/>
              <w:ind w:right="137"/>
              <w:jc w:val="both"/>
              <w:rPr>
                <w:sz w:val="24"/>
                <w:lang w:val="ru-RU"/>
              </w:rPr>
            </w:pPr>
            <w:r w:rsidRPr="00CB183D">
              <w:rPr>
                <w:sz w:val="24"/>
                <w:lang w:val="ru-RU"/>
              </w:rPr>
              <w:t>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w:t>
            </w:r>
          </w:p>
          <w:p w:rsidR="00994660" w:rsidRPr="00CB183D" w:rsidRDefault="00994660" w:rsidP="009F1E87">
            <w:pPr>
              <w:pStyle w:val="TableParagraph"/>
              <w:ind w:right="137"/>
              <w:jc w:val="both"/>
              <w:rPr>
                <w:sz w:val="24"/>
                <w:lang w:val="ru-RU"/>
              </w:rPr>
            </w:pPr>
            <w:r w:rsidRPr="00CB183D">
              <w:rPr>
                <w:sz w:val="24"/>
                <w:lang w:val="ru-RU"/>
              </w:rPr>
              <w:t>деятельности, предусмотренные частью</w:t>
            </w:r>
          </w:p>
          <w:p w:rsidR="00994660" w:rsidRPr="00CB183D" w:rsidRDefault="00994660" w:rsidP="009F1E87">
            <w:pPr>
              <w:pStyle w:val="TableParagraph"/>
              <w:ind w:right="137"/>
              <w:jc w:val="both"/>
              <w:rPr>
                <w:sz w:val="24"/>
                <w:lang w:val="ru-RU"/>
              </w:rPr>
            </w:pPr>
            <w:r w:rsidRPr="00CB183D">
              <w:rPr>
                <w:sz w:val="24"/>
                <w:lang w:val="ru-RU"/>
              </w:rPr>
              <w:t>1 статьи 31.1 Федерального закона от 12.01.1996 № 7-ФЗ «О некоммерческих организациях».</w:t>
            </w:r>
          </w:p>
        </w:tc>
        <w:tc>
          <w:tcPr>
            <w:tcW w:w="7029" w:type="dxa"/>
          </w:tcPr>
          <w:p w:rsidR="00994660" w:rsidRPr="00CB183D" w:rsidRDefault="00994660" w:rsidP="009F1E87">
            <w:pPr>
              <w:pStyle w:val="TableParagraph"/>
              <w:ind w:right="95"/>
              <w:jc w:val="both"/>
              <w:rPr>
                <w:i/>
                <w:sz w:val="20"/>
                <w:lang w:val="ru-RU"/>
              </w:rPr>
            </w:pPr>
            <w:r w:rsidRPr="00CB183D">
              <w:rPr>
                <w:b/>
                <w:sz w:val="24"/>
                <w:lang w:val="ru-RU"/>
              </w:rPr>
              <w:t>Установлено. Участниками закупки могут быть только субъекты малого предпринимательства, социально ориентированные некоммерческие организации.</w:t>
            </w:r>
          </w:p>
        </w:tc>
      </w:tr>
      <w:tr w:rsidR="00994660" w:rsidRPr="00CB183D" w:rsidTr="009F1E87">
        <w:trPr>
          <w:trHeight w:val="2703"/>
        </w:trPr>
        <w:tc>
          <w:tcPr>
            <w:tcW w:w="675" w:type="dxa"/>
          </w:tcPr>
          <w:p w:rsidR="00994660" w:rsidRPr="00CB183D" w:rsidRDefault="00994660" w:rsidP="009F1E87">
            <w:pPr>
              <w:pStyle w:val="TableParagraph"/>
              <w:spacing w:line="247" w:lineRule="exact"/>
            </w:pPr>
            <w:r w:rsidRPr="00CB183D">
              <w:t>2.</w:t>
            </w:r>
          </w:p>
        </w:tc>
        <w:tc>
          <w:tcPr>
            <w:tcW w:w="3013" w:type="dxa"/>
          </w:tcPr>
          <w:p w:rsidR="00994660" w:rsidRPr="00CB183D" w:rsidRDefault="00994660" w:rsidP="009F1E87">
            <w:pPr>
              <w:pStyle w:val="TableParagraph"/>
              <w:tabs>
                <w:tab w:val="left" w:pos="1877"/>
                <w:tab w:val="left" w:pos="2183"/>
              </w:tabs>
              <w:ind w:right="97"/>
              <w:jc w:val="both"/>
              <w:rPr>
                <w:sz w:val="24"/>
                <w:lang w:val="ru-RU"/>
              </w:rPr>
            </w:pPr>
            <w:r w:rsidRPr="00CB183D">
              <w:rPr>
                <w:sz w:val="24"/>
                <w:lang w:val="ru-RU"/>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9" w:type="dxa"/>
          </w:tcPr>
          <w:p w:rsidR="00994660" w:rsidRPr="00CB183D" w:rsidRDefault="00994660" w:rsidP="009F1E87">
            <w:pPr>
              <w:pStyle w:val="TableParagraph"/>
              <w:spacing w:line="268" w:lineRule="exact"/>
              <w:rPr>
                <w:i/>
                <w:sz w:val="20"/>
              </w:rPr>
            </w:pPr>
            <w:r w:rsidRPr="00CB183D">
              <w:rPr>
                <w:b/>
                <w:sz w:val="24"/>
                <w:lang w:val="ru-RU"/>
              </w:rPr>
              <w:t>Не установлено</w:t>
            </w:r>
          </w:p>
          <w:p w:rsidR="00994660" w:rsidRPr="00CB183D" w:rsidRDefault="00994660" w:rsidP="009F1E87">
            <w:pPr>
              <w:pStyle w:val="TableParagraph"/>
              <w:spacing w:line="215" w:lineRule="exact"/>
              <w:jc w:val="both"/>
              <w:rPr>
                <w:i/>
                <w:sz w:val="20"/>
              </w:rPr>
            </w:pPr>
          </w:p>
        </w:tc>
      </w:tr>
      <w:tr w:rsidR="00994660" w:rsidRPr="00CB183D" w:rsidTr="009F1E87">
        <w:trPr>
          <w:trHeight w:val="269"/>
        </w:trPr>
        <w:tc>
          <w:tcPr>
            <w:tcW w:w="675" w:type="dxa"/>
          </w:tcPr>
          <w:p w:rsidR="00994660" w:rsidRPr="00CB183D" w:rsidRDefault="00994660" w:rsidP="009F1E87">
            <w:pPr>
              <w:pStyle w:val="TableParagraph"/>
              <w:spacing w:line="247" w:lineRule="exact"/>
              <w:rPr>
                <w:lang w:val="ru-RU"/>
              </w:rPr>
            </w:pPr>
            <w:r w:rsidRPr="00CB183D">
              <w:rPr>
                <w:lang w:val="ru-RU"/>
              </w:rPr>
              <w:t>3.</w:t>
            </w:r>
          </w:p>
        </w:tc>
        <w:tc>
          <w:tcPr>
            <w:tcW w:w="3013" w:type="dxa"/>
          </w:tcPr>
          <w:p w:rsidR="00994660" w:rsidRPr="00CB183D" w:rsidRDefault="00994660" w:rsidP="009F1E87">
            <w:pPr>
              <w:pStyle w:val="TableParagraph"/>
              <w:tabs>
                <w:tab w:val="left" w:pos="1877"/>
                <w:tab w:val="left" w:pos="2183"/>
              </w:tabs>
              <w:ind w:right="97"/>
              <w:jc w:val="both"/>
              <w:rPr>
                <w:sz w:val="24"/>
                <w:lang w:val="ru-RU"/>
              </w:rPr>
            </w:pPr>
            <w:r w:rsidRPr="00CB183D">
              <w:rPr>
                <w:sz w:val="24"/>
                <w:lang w:val="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029" w:type="dxa"/>
          </w:tcPr>
          <w:p w:rsidR="00994660" w:rsidRPr="00CB183D" w:rsidRDefault="00994660" w:rsidP="009F1E87">
            <w:pPr>
              <w:pStyle w:val="TableParagraph"/>
              <w:spacing w:line="268" w:lineRule="exact"/>
              <w:ind w:right="79"/>
              <w:jc w:val="both"/>
              <w:rPr>
                <w:i/>
                <w:sz w:val="20"/>
                <w:szCs w:val="20"/>
                <w:lang w:val="ru-RU"/>
              </w:rPr>
            </w:pPr>
            <w:r w:rsidRPr="00CB183D">
              <w:rPr>
                <w:b/>
                <w:sz w:val="24"/>
                <w:lang w:val="ru-RU"/>
              </w:rPr>
              <w:t>Не установлено</w:t>
            </w:r>
          </w:p>
          <w:p w:rsidR="00994660" w:rsidRPr="00CB183D" w:rsidRDefault="00994660" w:rsidP="009F1E87">
            <w:pPr>
              <w:pStyle w:val="TableParagraph"/>
              <w:spacing w:before="1"/>
              <w:ind w:left="146" w:right="79"/>
              <w:jc w:val="both"/>
              <w:rPr>
                <w:i/>
                <w:sz w:val="20"/>
                <w:szCs w:val="20"/>
                <w:lang w:val="ru-RU"/>
              </w:rPr>
            </w:pPr>
          </w:p>
        </w:tc>
      </w:tr>
    </w:tbl>
    <w:p w:rsidR="00994660" w:rsidRPr="00CB183D" w:rsidRDefault="00994660" w:rsidP="00994660">
      <w:pPr>
        <w:spacing w:line="217" w:lineRule="exact"/>
        <w:rPr>
          <w:sz w:val="20"/>
          <w:lang w:val="ru-RU"/>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2182"/>
        </w:tabs>
        <w:spacing w:before="72"/>
        <w:ind w:left="4563" w:right="1362" w:hanging="2921"/>
        <w:jc w:val="left"/>
        <w:rPr>
          <w:b/>
          <w:sz w:val="24"/>
          <w:lang w:val="ru-RU"/>
        </w:rPr>
      </w:pPr>
      <w:r w:rsidRPr="00CB183D">
        <w:rPr>
          <w:b/>
          <w:sz w:val="24"/>
          <w:lang w:val="ru-RU"/>
        </w:rPr>
        <w:lastRenderedPageBreak/>
        <w:t>СВЕДЕНИЯ О ПРЕДОСТАВЛЕНИИ ПРЕИМУЩЕСТВ И ПРЕФЕРЕНЦИЙ УЧАСТНИКАМ</w:t>
      </w:r>
      <w:r w:rsidRPr="00CB183D">
        <w:rPr>
          <w:b/>
          <w:spacing w:val="-3"/>
          <w:sz w:val="24"/>
          <w:lang w:val="ru-RU"/>
        </w:rPr>
        <w:t xml:space="preserve"> </w:t>
      </w:r>
      <w:r w:rsidRPr="00CB183D">
        <w:rPr>
          <w:b/>
          <w:sz w:val="24"/>
          <w:lang w:val="ru-RU"/>
        </w:rPr>
        <w:t>ЗАКУПКИ</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CB183D" w:rsidTr="009F1E87">
        <w:trPr>
          <w:trHeight w:val="1937"/>
        </w:trPr>
        <w:tc>
          <w:tcPr>
            <w:tcW w:w="675" w:type="dxa"/>
          </w:tcPr>
          <w:p w:rsidR="00994660" w:rsidRPr="00CB183D" w:rsidRDefault="00994660" w:rsidP="009F1E87">
            <w:pPr>
              <w:pStyle w:val="TableParagraph"/>
              <w:spacing w:line="247" w:lineRule="exact"/>
            </w:pPr>
            <w:r w:rsidRPr="00CB183D">
              <w:t>1.</w:t>
            </w:r>
          </w:p>
        </w:tc>
        <w:tc>
          <w:tcPr>
            <w:tcW w:w="3013" w:type="dxa"/>
          </w:tcPr>
          <w:p w:rsidR="00994660" w:rsidRPr="00CB183D" w:rsidRDefault="00994660" w:rsidP="009F1E87">
            <w:pPr>
              <w:pStyle w:val="TableParagraph"/>
              <w:ind w:right="272"/>
              <w:jc w:val="both"/>
              <w:rPr>
                <w:sz w:val="24"/>
                <w:lang w:val="ru-RU"/>
              </w:rPr>
            </w:pPr>
            <w:r w:rsidRPr="00CB183D">
              <w:rPr>
                <w:sz w:val="24"/>
                <w:lang w:val="ru-RU"/>
              </w:rPr>
              <w:t>Преимущества, предоставляемые учреждениям и предприятиям уголовно исполнительной системы</w:t>
            </w:r>
          </w:p>
          <w:p w:rsidR="00994660" w:rsidRPr="00CB183D" w:rsidRDefault="00994660" w:rsidP="009F1E87">
            <w:pPr>
              <w:pStyle w:val="TableParagraph"/>
              <w:spacing w:before="9"/>
              <w:ind w:right="543"/>
              <w:jc w:val="both"/>
              <w:rPr>
                <w:sz w:val="20"/>
                <w:lang w:val="ru-RU"/>
              </w:rPr>
            </w:pPr>
            <w:r w:rsidRPr="00CB183D">
              <w:rPr>
                <w:i/>
                <w:sz w:val="20"/>
                <w:lang w:val="ru-RU"/>
              </w:rPr>
              <w:t>*в соответствии со ст. 28 Федерального закона</w:t>
            </w:r>
          </w:p>
        </w:tc>
        <w:tc>
          <w:tcPr>
            <w:tcW w:w="7029" w:type="dxa"/>
          </w:tcPr>
          <w:p w:rsidR="00994660" w:rsidRPr="00CB183D" w:rsidRDefault="00994660" w:rsidP="009F1E87">
            <w:pPr>
              <w:pStyle w:val="TableParagraph"/>
              <w:spacing w:line="268" w:lineRule="exact"/>
              <w:ind w:right="79"/>
              <w:jc w:val="both"/>
              <w:rPr>
                <w:i/>
                <w:sz w:val="20"/>
                <w:lang w:val="ru-RU"/>
              </w:rPr>
            </w:pPr>
            <w:r w:rsidRPr="00CB183D">
              <w:rPr>
                <w:b/>
                <w:sz w:val="24"/>
                <w:lang w:val="ru-RU"/>
              </w:rPr>
              <w:t>Не установлено</w:t>
            </w:r>
          </w:p>
          <w:p w:rsidR="00994660" w:rsidRPr="00CB183D" w:rsidRDefault="00994660" w:rsidP="009F1E87">
            <w:pPr>
              <w:pStyle w:val="TableParagraph"/>
              <w:ind w:right="97"/>
              <w:jc w:val="both"/>
              <w:rPr>
                <w:i/>
                <w:sz w:val="20"/>
                <w:lang w:val="ru-RU"/>
              </w:rPr>
            </w:pPr>
          </w:p>
        </w:tc>
      </w:tr>
      <w:tr w:rsidR="00994660" w:rsidRPr="00CB183D" w:rsidTr="009F1E87">
        <w:trPr>
          <w:trHeight w:val="1334"/>
        </w:trPr>
        <w:tc>
          <w:tcPr>
            <w:tcW w:w="675" w:type="dxa"/>
          </w:tcPr>
          <w:p w:rsidR="00994660" w:rsidRPr="00CB183D" w:rsidRDefault="00994660" w:rsidP="009F1E87">
            <w:pPr>
              <w:pStyle w:val="TableParagraph"/>
              <w:spacing w:line="247" w:lineRule="exact"/>
            </w:pPr>
            <w:r w:rsidRPr="00CB183D">
              <w:t>2.</w:t>
            </w:r>
          </w:p>
        </w:tc>
        <w:tc>
          <w:tcPr>
            <w:tcW w:w="3013" w:type="dxa"/>
          </w:tcPr>
          <w:p w:rsidR="00994660" w:rsidRPr="00CB183D" w:rsidRDefault="00994660" w:rsidP="009F1E87">
            <w:pPr>
              <w:pStyle w:val="TableParagraph"/>
              <w:ind w:right="253"/>
              <w:jc w:val="both"/>
              <w:rPr>
                <w:sz w:val="24"/>
                <w:lang w:val="ru-RU"/>
              </w:rPr>
            </w:pPr>
            <w:r w:rsidRPr="00CB183D">
              <w:rPr>
                <w:sz w:val="24"/>
                <w:lang w:val="ru-RU"/>
              </w:rPr>
              <w:t>Преимущества, предоставляемые организациям инвалидов.</w:t>
            </w:r>
          </w:p>
          <w:p w:rsidR="00994660" w:rsidRPr="00CB183D" w:rsidRDefault="00994660" w:rsidP="009F1E87">
            <w:pPr>
              <w:pStyle w:val="TableParagraph"/>
              <w:spacing w:before="9"/>
              <w:ind w:right="543"/>
              <w:jc w:val="both"/>
              <w:rPr>
                <w:sz w:val="24"/>
                <w:lang w:val="ru-RU"/>
              </w:rPr>
            </w:pPr>
            <w:r w:rsidRPr="00CB183D">
              <w:rPr>
                <w:i/>
                <w:sz w:val="20"/>
                <w:lang w:val="ru-RU"/>
              </w:rPr>
              <w:t>*в соответствии со ст. 29 Федерального закона</w:t>
            </w:r>
          </w:p>
        </w:tc>
        <w:tc>
          <w:tcPr>
            <w:tcW w:w="7029" w:type="dxa"/>
          </w:tcPr>
          <w:p w:rsidR="00994660" w:rsidRPr="00CB183D" w:rsidRDefault="00994660" w:rsidP="009F1E87">
            <w:pPr>
              <w:pStyle w:val="TableParagraph"/>
              <w:spacing w:line="268" w:lineRule="exact"/>
              <w:ind w:left="0" w:right="79"/>
              <w:jc w:val="both"/>
              <w:rPr>
                <w:i/>
                <w:sz w:val="20"/>
                <w:lang w:val="ru-RU"/>
              </w:rPr>
            </w:pPr>
            <w:r w:rsidRPr="00CB183D">
              <w:rPr>
                <w:b/>
                <w:sz w:val="24"/>
                <w:lang w:val="ru-RU"/>
              </w:rPr>
              <w:t xml:space="preserve"> Не установлено</w:t>
            </w:r>
          </w:p>
          <w:p w:rsidR="00994660" w:rsidRPr="00CB183D" w:rsidRDefault="00994660" w:rsidP="009F1E87">
            <w:pPr>
              <w:pStyle w:val="TableParagraph"/>
              <w:ind w:right="92"/>
              <w:jc w:val="both"/>
              <w:rPr>
                <w:i/>
                <w:sz w:val="20"/>
                <w:lang w:val="ru-RU"/>
              </w:rPr>
            </w:pPr>
          </w:p>
        </w:tc>
      </w:tr>
      <w:tr w:rsidR="00994660" w:rsidRPr="00CB183D" w:rsidTr="009F1E87">
        <w:trPr>
          <w:trHeight w:val="1630"/>
        </w:trPr>
        <w:tc>
          <w:tcPr>
            <w:tcW w:w="675" w:type="dxa"/>
          </w:tcPr>
          <w:p w:rsidR="00994660" w:rsidRPr="00CB183D" w:rsidRDefault="00994660" w:rsidP="009F1E87">
            <w:pPr>
              <w:pStyle w:val="TableParagraph"/>
              <w:spacing w:line="247" w:lineRule="exact"/>
            </w:pPr>
            <w:r w:rsidRPr="00CB183D">
              <w:t>3.</w:t>
            </w:r>
          </w:p>
        </w:tc>
        <w:tc>
          <w:tcPr>
            <w:tcW w:w="3013" w:type="dxa"/>
          </w:tcPr>
          <w:p w:rsidR="00994660" w:rsidRPr="00CB183D" w:rsidRDefault="00994660" w:rsidP="009F1E87">
            <w:pPr>
              <w:pStyle w:val="TableParagraph"/>
              <w:ind w:right="163"/>
              <w:jc w:val="both"/>
              <w:rPr>
                <w:sz w:val="24"/>
                <w:lang w:val="ru-RU"/>
              </w:rPr>
            </w:pPr>
            <w:r w:rsidRPr="00CB183D">
              <w:rPr>
                <w:sz w:val="24"/>
                <w:lang w:val="ru-RU"/>
              </w:rPr>
              <w:t>Преференции участникам, по отношению к которым применяется национальный режим</w:t>
            </w:r>
          </w:p>
          <w:p w:rsidR="00994660" w:rsidRPr="00CB183D" w:rsidRDefault="00994660" w:rsidP="009F1E87">
            <w:pPr>
              <w:pStyle w:val="TableParagraph"/>
              <w:spacing w:before="9"/>
              <w:ind w:right="398"/>
              <w:jc w:val="both"/>
              <w:rPr>
                <w:i/>
                <w:sz w:val="20"/>
                <w:lang w:val="ru-RU"/>
              </w:rPr>
            </w:pPr>
            <w:r w:rsidRPr="00CB183D">
              <w:rPr>
                <w:i/>
                <w:sz w:val="20"/>
                <w:lang w:val="ru-RU"/>
              </w:rPr>
              <w:t>*в соответствии с ч.1 ст.14 Федерального закона</w:t>
            </w:r>
          </w:p>
        </w:tc>
        <w:tc>
          <w:tcPr>
            <w:tcW w:w="7029" w:type="dxa"/>
          </w:tcPr>
          <w:p w:rsidR="00994660" w:rsidRPr="00CB183D" w:rsidRDefault="00994660" w:rsidP="009F1E87">
            <w:pPr>
              <w:pStyle w:val="TableParagraph"/>
              <w:spacing w:line="268" w:lineRule="exact"/>
              <w:ind w:right="79"/>
              <w:jc w:val="both"/>
              <w:rPr>
                <w:i/>
                <w:sz w:val="20"/>
              </w:rPr>
            </w:pPr>
            <w:r w:rsidRPr="00CB183D">
              <w:rPr>
                <w:b/>
                <w:sz w:val="24"/>
                <w:lang w:val="ru-RU"/>
              </w:rPr>
              <w:t>Не установлено</w:t>
            </w:r>
          </w:p>
        </w:tc>
      </w:tr>
    </w:tbl>
    <w:p w:rsidR="00994660" w:rsidRPr="00CB183D" w:rsidRDefault="00994660" w:rsidP="00994660">
      <w:pPr>
        <w:spacing w:line="217" w:lineRule="exact"/>
        <w:jc w:val="both"/>
        <w:rPr>
          <w:sz w:val="20"/>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3786"/>
        </w:tabs>
        <w:spacing w:before="72"/>
        <w:ind w:left="3785" w:hanging="634"/>
        <w:jc w:val="left"/>
        <w:rPr>
          <w:b/>
          <w:sz w:val="24"/>
        </w:rPr>
      </w:pPr>
      <w:r w:rsidRPr="00CB183D">
        <w:rPr>
          <w:b/>
          <w:sz w:val="24"/>
        </w:rPr>
        <w:lastRenderedPageBreak/>
        <w:t>УСЛОВИЯ ФИНАНСОВОГО</w:t>
      </w:r>
      <w:r w:rsidRPr="00CB183D">
        <w:rPr>
          <w:b/>
          <w:spacing w:val="-1"/>
          <w:sz w:val="24"/>
        </w:rPr>
        <w:t xml:space="preserve"> </w:t>
      </w:r>
      <w:r w:rsidRPr="00CB183D">
        <w:rPr>
          <w:b/>
          <w:sz w:val="24"/>
        </w:rPr>
        <w:t>ОБЕСПЕЧЕНИЯ</w:t>
      </w:r>
    </w:p>
    <w:p w:rsidR="00994660" w:rsidRPr="00CB183D" w:rsidRDefault="00994660" w:rsidP="00994660">
      <w:pPr>
        <w:pStyle w:val="a5"/>
        <w:spacing w:before="3"/>
        <w:rPr>
          <w:b/>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FC67CF" w:rsidTr="009F1E87">
        <w:trPr>
          <w:trHeight w:val="964"/>
        </w:trPr>
        <w:tc>
          <w:tcPr>
            <w:tcW w:w="675" w:type="dxa"/>
          </w:tcPr>
          <w:p w:rsidR="00994660" w:rsidRPr="00CB183D" w:rsidRDefault="00994660" w:rsidP="009F1E87">
            <w:pPr>
              <w:pStyle w:val="TableParagraph"/>
              <w:ind w:left="119"/>
            </w:pPr>
            <w:r w:rsidRPr="00CB183D">
              <w:t>1.</w:t>
            </w:r>
          </w:p>
        </w:tc>
        <w:tc>
          <w:tcPr>
            <w:tcW w:w="3013" w:type="dxa"/>
          </w:tcPr>
          <w:p w:rsidR="00994660" w:rsidRPr="00CB183D" w:rsidRDefault="00994660" w:rsidP="009F1E87">
            <w:pPr>
              <w:pStyle w:val="TableParagraph"/>
              <w:ind w:right="96"/>
              <w:jc w:val="both"/>
              <w:rPr>
                <w:sz w:val="24"/>
                <w:szCs w:val="24"/>
                <w:lang w:val="ru-RU"/>
              </w:rPr>
            </w:pPr>
            <w:r w:rsidRPr="00CB183D">
              <w:rPr>
                <w:sz w:val="24"/>
                <w:szCs w:val="24"/>
                <w:lang w:val="ru-RU"/>
              </w:rPr>
              <w:t>Размер обеспечения заявок на участие в электронном аукционе</w:t>
            </w:r>
          </w:p>
        </w:tc>
        <w:tc>
          <w:tcPr>
            <w:tcW w:w="7029" w:type="dxa"/>
            <w:tcBorders>
              <w:bottom w:val="single" w:sz="4" w:space="0" w:color="000000"/>
            </w:tcBorders>
          </w:tcPr>
          <w:p w:rsidR="00994660" w:rsidRPr="00CB183D" w:rsidRDefault="00994660" w:rsidP="00B25404">
            <w:pPr>
              <w:pStyle w:val="TableParagraph"/>
              <w:ind w:right="130"/>
              <w:jc w:val="both"/>
              <w:rPr>
                <w:sz w:val="24"/>
                <w:szCs w:val="24"/>
                <w:lang w:val="ru-RU"/>
              </w:rPr>
            </w:pPr>
            <w:r w:rsidRPr="00CB183D">
              <w:rPr>
                <w:sz w:val="24"/>
                <w:szCs w:val="24"/>
                <w:lang w:val="ru-RU"/>
              </w:rPr>
              <w:t xml:space="preserve">1%, что составляет </w:t>
            </w:r>
            <w:r w:rsidR="00B25404" w:rsidRPr="00CB183D">
              <w:rPr>
                <w:sz w:val="24"/>
                <w:szCs w:val="24"/>
                <w:lang w:val="ru-RU"/>
              </w:rPr>
              <w:t>17 000,00</w:t>
            </w:r>
            <w:r w:rsidRPr="00CB183D">
              <w:rPr>
                <w:sz w:val="24"/>
                <w:szCs w:val="24"/>
                <w:lang w:val="ru-RU"/>
              </w:rPr>
              <w:t xml:space="preserve"> (</w:t>
            </w:r>
            <w:r w:rsidR="00B25404" w:rsidRPr="00CB183D">
              <w:rPr>
                <w:sz w:val="24"/>
                <w:szCs w:val="24"/>
                <w:lang w:val="ru-RU"/>
              </w:rPr>
              <w:t>семнадцать тысяч</w:t>
            </w:r>
            <w:r w:rsidRPr="00CB183D">
              <w:rPr>
                <w:sz w:val="24"/>
                <w:szCs w:val="24"/>
                <w:lang w:val="ru-RU"/>
              </w:rPr>
              <w:t xml:space="preserve"> рублей) </w:t>
            </w:r>
            <w:r w:rsidR="00B25404" w:rsidRPr="00CB183D">
              <w:rPr>
                <w:sz w:val="24"/>
                <w:szCs w:val="24"/>
                <w:lang w:val="ru-RU"/>
              </w:rPr>
              <w:t>0</w:t>
            </w:r>
            <w:r w:rsidRPr="00CB183D">
              <w:rPr>
                <w:sz w:val="24"/>
                <w:szCs w:val="24"/>
                <w:lang w:val="ru-RU"/>
              </w:rPr>
              <w:t>0 копеек</w:t>
            </w:r>
          </w:p>
        </w:tc>
      </w:tr>
      <w:tr w:rsidR="00994660" w:rsidRPr="00FC67CF" w:rsidTr="009F1E87">
        <w:trPr>
          <w:trHeight w:val="964"/>
        </w:trPr>
        <w:tc>
          <w:tcPr>
            <w:tcW w:w="675" w:type="dxa"/>
          </w:tcPr>
          <w:p w:rsidR="00994660" w:rsidRPr="00CB183D" w:rsidRDefault="00994660" w:rsidP="009F1E87">
            <w:pPr>
              <w:pStyle w:val="TableParagraph"/>
              <w:ind w:left="119"/>
              <w:rPr>
                <w:lang w:val="ru-RU"/>
              </w:rPr>
            </w:pPr>
            <w:r w:rsidRPr="00CB183D">
              <w:rPr>
                <w:lang w:val="ru-RU"/>
              </w:rPr>
              <w:t>1.1.</w:t>
            </w:r>
          </w:p>
        </w:tc>
        <w:tc>
          <w:tcPr>
            <w:tcW w:w="3013" w:type="dxa"/>
          </w:tcPr>
          <w:p w:rsidR="00994660" w:rsidRPr="00CB183D" w:rsidRDefault="00994660" w:rsidP="009F1E87">
            <w:pPr>
              <w:keepLines/>
              <w:suppressLineNumbers/>
              <w:ind w:left="182"/>
              <w:rPr>
                <w:sz w:val="24"/>
                <w:szCs w:val="24"/>
              </w:rPr>
            </w:pPr>
            <w:r w:rsidRPr="00CB183D">
              <w:rPr>
                <w:sz w:val="24"/>
                <w:szCs w:val="24"/>
              </w:rPr>
              <w:t>Способы внесения обеспечения заявки</w:t>
            </w:r>
          </w:p>
        </w:tc>
        <w:tc>
          <w:tcPr>
            <w:tcW w:w="7029" w:type="dxa"/>
          </w:tcPr>
          <w:p w:rsidR="00994660" w:rsidRPr="00CB183D" w:rsidRDefault="00994660" w:rsidP="009F1E87">
            <w:pPr>
              <w:adjustRightInd w:val="0"/>
              <w:ind w:left="182" w:right="79"/>
              <w:jc w:val="both"/>
              <w:rPr>
                <w:sz w:val="24"/>
                <w:szCs w:val="24"/>
                <w:lang w:val="ru-RU" w:eastAsia="ru-RU"/>
              </w:rPr>
            </w:pPr>
            <w:r w:rsidRPr="00CB183D">
              <w:rPr>
                <w:bCs/>
                <w:sz w:val="24"/>
                <w:szCs w:val="24"/>
                <w:lang w:val="ru-RU" w:eastAsia="ru-RU"/>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информация о которой включена в реестры банковских гарантий, предусмотренные статьей 45 настоящего Федерального закона. </w:t>
            </w:r>
            <w:r w:rsidRPr="00CB183D">
              <w:rPr>
                <w:sz w:val="24"/>
                <w:szCs w:val="24"/>
                <w:lang w:val="ru-RU" w:eastAsia="ru-RU"/>
              </w:rPr>
              <w:t xml:space="preserve">Выбор способа обеспечения заявки на участие в конкурсе или аукционе осуществляется участником закупки. </w:t>
            </w:r>
          </w:p>
          <w:p w:rsidR="00994660" w:rsidRPr="00CB183D" w:rsidRDefault="00994660" w:rsidP="009F1E87">
            <w:pPr>
              <w:ind w:left="182" w:right="79"/>
              <w:jc w:val="both"/>
              <w:rPr>
                <w:i/>
                <w:sz w:val="24"/>
                <w:szCs w:val="24"/>
                <w:lang w:val="ru-RU"/>
              </w:rPr>
            </w:pPr>
            <w:r w:rsidRPr="00CB183D">
              <w:rPr>
                <w:b/>
                <w:i/>
                <w:sz w:val="24"/>
                <w:szCs w:val="24"/>
                <w:lang w:val="ru-RU" w:eastAsia="ru-RU"/>
              </w:rPr>
              <w:t>(По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tc>
      </w:tr>
      <w:tr w:rsidR="00994660" w:rsidRPr="00FC67CF" w:rsidTr="009F1E87">
        <w:trPr>
          <w:trHeight w:val="1381"/>
        </w:trPr>
        <w:tc>
          <w:tcPr>
            <w:tcW w:w="675" w:type="dxa"/>
          </w:tcPr>
          <w:p w:rsidR="00994660" w:rsidRPr="00CB183D" w:rsidRDefault="00994660" w:rsidP="009F1E87">
            <w:pPr>
              <w:pStyle w:val="TableParagraph"/>
              <w:spacing w:before="13"/>
              <w:ind w:left="119"/>
            </w:pPr>
            <w:r w:rsidRPr="00CB183D">
              <w:rPr>
                <w:lang w:val="ru-RU"/>
              </w:rPr>
              <w:t>1.</w:t>
            </w:r>
            <w:r w:rsidRPr="00CB183D">
              <w:t>2.</w:t>
            </w:r>
          </w:p>
        </w:tc>
        <w:tc>
          <w:tcPr>
            <w:tcW w:w="3013" w:type="dxa"/>
          </w:tcPr>
          <w:p w:rsidR="00994660" w:rsidRPr="00CB183D" w:rsidRDefault="00994660" w:rsidP="009F1E87">
            <w:pPr>
              <w:pStyle w:val="TableParagraph"/>
              <w:ind w:right="137"/>
              <w:jc w:val="both"/>
              <w:rPr>
                <w:sz w:val="24"/>
                <w:lang w:val="ru-RU"/>
              </w:rPr>
            </w:pPr>
            <w:r w:rsidRPr="00CB183D">
              <w:rPr>
                <w:sz w:val="24"/>
                <w:lang w:val="ru-RU"/>
              </w:rPr>
              <w:t>Внесение денежных средств в качестве обеспечения заявок на участие в электронном</w:t>
            </w:r>
          </w:p>
          <w:p w:rsidR="00994660" w:rsidRPr="00CB183D" w:rsidRDefault="00994660" w:rsidP="009F1E87">
            <w:pPr>
              <w:pStyle w:val="TableParagraph"/>
              <w:spacing w:before="6" w:line="264" w:lineRule="exact"/>
              <w:rPr>
                <w:sz w:val="24"/>
              </w:rPr>
            </w:pPr>
            <w:r w:rsidRPr="00CB183D">
              <w:rPr>
                <w:sz w:val="24"/>
              </w:rPr>
              <w:t>аукционе</w:t>
            </w:r>
          </w:p>
        </w:tc>
        <w:tc>
          <w:tcPr>
            <w:tcW w:w="7029" w:type="dxa"/>
          </w:tcPr>
          <w:p w:rsidR="00994660" w:rsidRPr="00CB183D" w:rsidRDefault="00994660" w:rsidP="009F1E87">
            <w:pPr>
              <w:pStyle w:val="TableParagraph"/>
              <w:ind w:right="79"/>
              <w:jc w:val="both"/>
              <w:rPr>
                <w:sz w:val="24"/>
                <w:lang w:val="ru-RU"/>
              </w:rPr>
            </w:pPr>
            <w:r w:rsidRPr="00CB183D">
              <w:rPr>
                <w:sz w:val="24"/>
                <w:lang w:val="ru-RU"/>
              </w:rPr>
              <w:t>В соответствии с требованиями положений статьи 44 Федерального закона №44-ФЗ</w:t>
            </w:r>
          </w:p>
        </w:tc>
      </w:tr>
      <w:tr w:rsidR="00994660" w:rsidRPr="00FC67CF" w:rsidTr="009F1E87">
        <w:trPr>
          <w:trHeight w:val="550"/>
        </w:trPr>
        <w:tc>
          <w:tcPr>
            <w:tcW w:w="675" w:type="dxa"/>
          </w:tcPr>
          <w:p w:rsidR="00994660" w:rsidRPr="00CB183D" w:rsidRDefault="00994660" w:rsidP="009F1E87">
            <w:pPr>
              <w:pStyle w:val="TableParagraph"/>
              <w:spacing w:before="16"/>
              <w:ind w:left="119"/>
            </w:pPr>
            <w:r w:rsidRPr="00CB183D">
              <w:rPr>
                <w:lang w:val="ru-RU"/>
              </w:rPr>
              <w:t>2</w:t>
            </w:r>
            <w:r w:rsidRPr="00CB183D">
              <w:t>.</w:t>
            </w:r>
          </w:p>
        </w:tc>
        <w:tc>
          <w:tcPr>
            <w:tcW w:w="3013" w:type="dxa"/>
          </w:tcPr>
          <w:p w:rsidR="00994660" w:rsidRPr="00CB183D" w:rsidRDefault="00994660" w:rsidP="009F1E87">
            <w:pPr>
              <w:pStyle w:val="TableParagraph"/>
              <w:ind w:right="137"/>
              <w:jc w:val="both"/>
              <w:rPr>
                <w:sz w:val="24"/>
                <w:lang w:val="ru-RU"/>
              </w:rPr>
            </w:pPr>
            <w:r w:rsidRPr="00CB183D">
              <w:rPr>
                <w:sz w:val="24"/>
              </w:rPr>
              <w:t>Размер обеспечения исполнения контракта</w:t>
            </w:r>
          </w:p>
        </w:tc>
        <w:tc>
          <w:tcPr>
            <w:tcW w:w="7029" w:type="dxa"/>
          </w:tcPr>
          <w:p w:rsidR="00994660" w:rsidRPr="00CB183D" w:rsidRDefault="00994660" w:rsidP="00B25404">
            <w:pPr>
              <w:pStyle w:val="TableParagraph"/>
              <w:spacing w:line="230" w:lineRule="atLeast"/>
              <w:ind w:right="79"/>
              <w:jc w:val="both"/>
              <w:rPr>
                <w:i/>
                <w:sz w:val="20"/>
                <w:lang w:val="ru-RU"/>
              </w:rPr>
            </w:pPr>
            <w:r w:rsidRPr="00CB183D">
              <w:rPr>
                <w:b/>
                <w:lang w:val="ru-RU"/>
              </w:rPr>
              <w:t xml:space="preserve"> </w:t>
            </w:r>
            <w:r w:rsidR="00B25404" w:rsidRPr="00CB183D">
              <w:rPr>
                <w:sz w:val="24"/>
                <w:szCs w:val="24"/>
                <w:lang w:val="ru-RU"/>
              </w:rPr>
              <w:t>30</w:t>
            </w:r>
            <w:r w:rsidRPr="00CB183D">
              <w:rPr>
                <w:sz w:val="24"/>
                <w:szCs w:val="24"/>
                <w:lang w:val="ru-RU"/>
              </w:rPr>
              <w:t xml:space="preserve">%, что составляет </w:t>
            </w:r>
            <w:r w:rsidR="00B25404" w:rsidRPr="00CB183D">
              <w:rPr>
                <w:sz w:val="24"/>
                <w:szCs w:val="24"/>
                <w:lang w:val="ru-RU"/>
              </w:rPr>
              <w:t>510 000,00</w:t>
            </w:r>
            <w:r w:rsidRPr="00CB183D">
              <w:rPr>
                <w:sz w:val="24"/>
                <w:szCs w:val="24"/>
                <w:lang w:val="ru-RU"/>
              </w:rPr>
              <w:t xml:space="preserve"> (</w:t>
            </w:r>
            <w:r w:rsidR="00B25404" w:rsidRPr="00CB183D">
              <w:rPr>
                <w:sz w:val="24"/>
                <w:szCs w:val="24"/>
                <w:lang w:val="ru-RU"/>
              </w:rPr>
              <w:t>пятьсот десять тысяч</w:t>
            </w:r>
            <w:r w:rsidRPr="00CB183D">
              <w:rPr>
                <w:sz w:val="24"/>
                <w:szCs w:val="24"/>
                <w:lang w:val="ru-RU"/>
              </w:rPr>
              <w:t xml:space="preserve"> рублей) </w:t>
            </w:r>
            <w:r w:rsidR="00B25404" w:rsidRPr="00CB183D">
              <w:rPr>
                <w:sz w:val="24"/>
                <w:szCs w:val="24"/>
                <w:lang w:val="ru-RU"/>
              </w:rPr>
              <w:t>0</w:t>
            </w:r>
            <w:r w:rsidRPr="00CB183D">
              <w:rPr>
                <w:sz w:val="24"/>
                <w:szCs w:val="24"/>
                <w:lang w:val="ru-RU"/>
              </w:rPr>
              <w:t>0 копеек</w:t>
            </w:r>
          </w:p>
        </w:tc>
      </w:tr>
      <w:tr w:rsidR="00994660" w:rsidRPr="00FC67CF" w:rsidTr="009F1E87">
        <w:trPr>
          <w:trHeight w:val="550"/>
        </w:trPr>
        <w:tc>
          <w:tcPr>
            <w:tcW w:w="675" w:type="dxa"/>
          </w:tcPr>
          <w:p w:rsidR="00994660" w:rsidRPr="00CB183D" w:rsidRDefault="00994660" w:rsidP="009F1E87">
            <w:pPr>
              <w:pStyle w:val="TableParagraph"/>
              <w:spacing w:before="16"/>
              <w:ind w:left="119"/>
              <w:rPr>
                <w:lang w:val="ru-RU"/>
              </w:rPr>
            </w:pPr>
            <w:r w:rsidRPr="00CB183D">
              <w:rPr>
                <w:lang w:val="ru-RU"/>
              </w:rPr>
              <w:t>2.1.</w:t>
            </w:r>
          </w:p>
        </w:tc>
        <w:tc>
          <w:tcPr>
            <w:tcW w:w="3013" w:type="dxa"/>
          </w:tcPr>
          <w:p w:rsidR="00994660" w:rsidRPr="00CB183D" w:rsidRDefault="00994660" w:rsidP="009F1E87">
            <w:pPr>
              <w:keepLines/>
              <w:suppressLineNumbers/>
              <w:ind w:left="182"/>
              <w:rPr>
                <w:sz w:val="24"/>
                <w:szCs w:val="24"/>
              </w:rPr>
            </w:pPr>
            <w:r w:rsidRPr="00CB183D">
              <w:rPr>
                <w:sz w:val="24"/>
                <w:szCs w:val="24"/>
              </w:rPr>
              <w:t>Способы  обеспечения исполнения контракта</w:t>
            </w:r>
          </w:p>
        </w:tc>
        <w:tc>
          <w:tcPr>
            <w:tcW w:w="7029" w:type="dxa"/>
          </w:tcPr>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Контракт заключается только после предоставления участником открытого конкурса, с которым заключается контракт, обеспечения исполнения контракта.</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Обеспечение исполнения контракта должно быть предоставлено одновременно с подписанным участником экземпляром контракта.</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Способ обеспечения исполнения контракта определяется участником открытого конкурса, с которым заключается контракт, самостоятельно.</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lastRenderedPageBreak/>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Положения настоящего раздела об обеспечении исполнения контракта не применяются в случае:</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 xml:space="preserve">1) заключения контракта с участником закупки, который является казенным учреждением; </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2) осуществления закупки услуги по предоставлению кредита;</w:t>
            </w:r>
          </w:p>
          <w:p w:rsidR="00994660" w:rsidRPr="00CB183D" w:rsidRDefault="00994660" w:rsidP="009F1E87">
            <w:pPr>
              <w:tabs>
                <w:tab w:val="left" w:pos="360"/>
              </w:tabs>
              <w:adjustRightInd w:val="0"/>
              <w:ind w:left="182" w:right="79"/>
              <w:jc w:val="both"/>
              <w:rPr>
                <w:bCs/>
                <w:sz w:val="24"/>
                <w:szCs w:val="24"/>
                <w:lang w:val="ru-RU" w:eastAsia="ru-RU"/>
              </w:rPr>
            </w:pPr>
            <w:r w:rsidRPr="00CB183D">
              <w:rPr>
                <w:bCs/>
                <w:sz w:val="24"/>
                <w:szCs w:val="24"/>
                <w:lang w:val="ru-RU"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tc>
      </w:tr>
      <w:tr w:rsidR="00994660" w:rsidRPr="00FC67CF"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lastRenderedPageBreak/>
              <w:t>2.2</w:t>
            </w:r>
          </w:p>
        </w:tc>
        <w:tc>
          <w:tcPr>
            <w:tcW w:w="3013" w:type="dxa"/>
          </w:tcPr>
          <w:p w:rsidR="00994660" w:rsidRPr="00CB183D" w:rsidRDefault="00994660" w:rsidP="009F1E87">
            <w:pPr>
              <w:contextualSpacing/>
              <w:outlineLvl w:val="2"/>
              <w:rPr>
                <w:sz w:val="24"/>
                <w:szCs w:val="24"/>
                <w:lang w:val="ru-RU" w:eastAsia="ru-RU"/>
              </w:rPr>
            </w:pPr>
            <w:bookmarkStart w:id="5" w:name="_Toc518566946"/>
            <w:r w:rsidRPr="00CB183D">
              <w:rPr>
                <w:sz w:val="24"/>
                <w:szCs w:val="24"/>
                <w:lang w:val="ru-RU"/>
              </w:rPr>
              <w:t>Срок и порядок предоставления обеспечения исполнения контракта</w:t>
            </w:r>
            <w:r w:rsidRPr="00CB183D">
              <w:rPr>
                <w:sz w:val="24"/>
                <w:szCs w:val="24"/>
                <w:lang w:val="ru-RU" w:eastAsia="ru-RU"/>
              </w:rPr>
              <w:t>, предоставляемому в виде денежных средств</w:t>
            </w:r>
            <w:bookmarkEnd w:id="5"/>
          </w:p>
          <w:p w:rsidR="00994660" w:rsidRPr="00CB183D" w:rsidRDefault="00994660" w:rsidP="009F1E87">
            <w:pPr>
              <w:contextualSpacing/>
              <w:rPr>
                <w:sz w:val="24"/>
                <w:szCs w:val="24"/>
                <w:lang w:val="ru-RU"/>
              </w:rPr>
            </w:pPr>
          </w:p>
        </w:tc>
        <w:tc>
          <w:tcPr>
            <w:tcW w:w="7029" w:type="dxa"/>
          </w:tcPr>
          <w:p w:rsidR="00994660" w:rsidRPr="00CB183D" w:rsidRDefault="00994660" w:rsidP="009F1E87">
            <w:pPr>
              <w:ind w:firstLine="318"/>
              <w:contextualSpacing/>
              <w:jc w:val="both"/>
              <w:outlineLvl w:val="2"/>
              <w:rPr>
                <w:sz w:val="24"/>
                <w:szCs w:val="24"/>
                <w:lang w:val="ru-RU" w:eastAsia="ru-RU"/>
              </w:rPr>
            </w:pPr>
            <w:bookmarkStart w:id="6" w:name="_Toc518566947"/>
            <w:r w:rsidRPr="00CB183D">
              <w:rPr>
                <w:sz w:val="24"/>
                <w:szCs w:val="24"/>
                <w:lang w:val="ru-RU" w:eastAsia="ru-RU"/>
              </w:rPr>
              <w:t xml:space="preserve">Денежные средства, вносимые в обеспечение исполнения контракта, должны быть перечислены </w:t>
            </w:r>
            <w:r w:rsidRPr="00CB183D">
              <w:rPr>
                <w:bCs/>
                <w:sz w:val="24"/>
                <w:szCs w:val="24"/>
                <w:lang w:val="ru-RU" w:eastAsia="ru-RU"/>
              </w:rPr>
              <w:t>на расчетный счет заказчика, указанный в подпункте 2.3. настоящего подраздела.</w:t>
            </w:r>
            <w:bookmarkEnd w:id="6"/>
          </w:p>
          <w:p w:rsidR="00994660" w:rsidRPr="00CB183D" w:rsidRDefault="00994660" w:rsidP="009F1E87">
            <w:pPr>
              <w:ind w:firstLine="318"/>
              <w:contextualSpacing/>
              <w:jc w:val="both"/>
              <w:outlineLvl w:val="2"/>
              <w:rPr>
                <w:sz w:val="24"/>
                <w:szCs w:val="24"/>
                <w:lang w:val="ru-RU" w:eastAsia="ru-RU"/>
              </w:rPr>
            </w:pPr>
            <w:bookmarkStart w:id="7" w:name="_Toc518566948"/>
            <w:r w:rsidRPr="00CB183D">
              <w:rPr>
                <w:bCs/>
                <w:sz w:val="24"/>
                <w:szCs w:val="24"/>
                <w:lang w:val="ru-RU"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w:t>
            </w:r>
            <w:r w:rsidRPr="00CB183D">
              <w:rPr>
                <w:bCs/>
                <w:sz w:val="24"/>
                <w:szCs w:val="24"/>
                <w:lang w:eastAsia="ru-RU"/>
              </w:rPr>
              <w:t>VI</w:t>
            </w:r>
            <w:r w:rsidRPr="00CB183D">
              <w:rPr>
                <w:bCs/>
                <w:sz w:val="24"/>
                <w:szCs w:val="24"/>
                <w:lang w:val="ru-RU" w:eastAsia="ru-RU"/>
              </w:rPr>
              <w:t>. «Проект государственного контракта» настоящей конкурсной документации).</w:t>
            </w:r>
            <w:bookmarkEnd w:id="7"/>
          </w:p>
          <w:p w:rsidR="00994660" w:rsidRPr="00CB183D" w:rsidRDefault="00994660" w:rsidP="009F1E87">
            <w:pPr>
              <w:ind w:firstLine="318"/>
              <w:contextualSpacing/>
              <w:jc w:val="both"/>
              <w:outlineLvl w:val="2"/>
              <w:rPr>
                <w:sz w:val="24"/>
                <w:szCs w:val="24"/>
                <w:lang w:val="ru-RU" w:eastAsia="ru-RU"/>
              </w:rPr>
            </w:pPr>
            <w:bookmarkStart w:id="8" w:name="_Toc518566949"/>
            <w:r w:rsidRPr="00CB183D">
              <w:rPr>
                <w:sz w:val="24"/>
                <w:szCs w:val="24"/>
                <w:lang w:val="ru-RU" w:eastAsia="ru-RU"/>
              </w:rPr>
              <w:t>Денежные средства возвращаются по реквизитам, указанным поставщиком (подрядчиком, исполнителем) в государственном контракте.</w:t>
            </w:r>
            <w:bookmarkEnd w:id="8"/>
          </w:p>
        </w:tc>
      </w:tr>
      <w:tr w:rsidR="00994660" w:rsidRPr="00CB183D"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t>2.3</w:t>
            </w:r>
          </w:p>
        </w:tc>
        <w:tc>
          <w:tcPr>
            <w:tcW w:w="3013" w:type="dxa"/>
          </w:tcPr>
          <w:p w:rsidR="00994660" w:rsidRPr="00CB183D" w:rsidRDefault="00994660" w:rsidP="009F1E87">
            <w:pPr>
              <w:keepLines/>
              <w:suppressLineNumbers/>
              <w:rPr>
                <w:sz w:val="24"/>
                <w:szCs w:val="24"/>
                <w:lang w:val="ru-RU"/>
              </w:rPr>
            </w:pPr>
            <w:r w:rsidRPr="00CB183D">
              <w:rPr>
                <w:sz w:val="24"/>
                <w:szCs w:val="24"/>
                <w:lang w:val="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9" w:type="dxa"/>
          </w:tcPr>
          <w:p w:rsidR="00994660" w:rsidRPr="00CB183D" w:rsidRDefault="00994660" w:rsidP="009F1E87">
            <w:pPr>
              <w:jc w:val="both"/>
              <w:rPr>
                <w:i/>
                <w:sz w:val="24"/>
                <w:szCs w:val="24"/>
                <w:bdr w:val="none" w:sz="0" w:space="0" w:color="auto" w:frame="1"/>
                <w:lang w:val="ru-RU" w:eastAsia="ru-RU"/>
              </w:rPr>
            </w:pPr>
            <w:r w:rsidRPr="00CB183D">
              <w:rPr>
                <w:i/>
                <w:sz w:val="24"/>
                <w:szCs w:val="24"/>
                <w:lang w:val="ru-RU"/>
              </w:rPr>
              <w:t xml:space="preserve">Получатель: </w:t>
            </w:r>
            <w:r w:rsidRPr="00CB183D">
              <w:rPr>
                <w:b/>
                <w:bCs/>
                <w:sz w:val="24"/>
                <w:szCs w:val="24"/>
                <w:lang w:val="ru-RU"/>
              </w:rPr>
              <w:t>АДМИНИСТРАЦИЯ ГОРОДА АРМЯНСКА РЕСПУБЛИКИ КРЫМ</w:t>
            </w:r>
          </w:p>
          <w:p w:rsidR="00994660" w:rsidRPr="00CB183D" w:rsidRDefault="00994660" w:rsidP="009F1E87">
            <w:pPr>
              <w:jc w:val="both"/>
              <w:rPr>
                <w:b/>
                <w:sz w:val="24"/>
                <w:szCs w:val="24"/>
                <w:bdr w:val="none" w:sz="0" w:space="0" w:color="auto" w:frame="1"/>
                <w:lang w:val="ru-RU" w:eastAsia="ru-RU"/>
              </w:rPr>
            </w:pPr>
            <w:r w:rsidRPr="00CB183D">
              <w:rPr>
                <w:i/>
                <w:sz w:val="24"/>
                <w:szCs w:val="24"/>
                <w:bdr w:val="none" w:sz="0" w:space="0" w:color="auto" w:frame="1"/>
                <w:lang w:val="ru-RU" w:eastAsia="ru-RU"/>
              </w:rPr>
              <w:t xml:space="preserve">Наименование банка: </w:t>
            </w:r>
            <w:r w:rsidRPr="00CB183D">
              <w:rPr>
                <w:rStyle w:val="iceouttxt4"/>
                <w:b/>
                <w:color w:val="000000" w:themeColor="text1"/>
                <w:sz w:val="24"/>
                <w:szCs w:val="24"/>
                <w:lang w:val="ru-RU"/>
              </w:rPr>
              <w:t>УФК по Республике Крым</w:t>
            </w:r>
          </w:p>
          <w:p w:rsidR="00994660" w:rsidRPr="00CB183D" w:rsidRDefault="00994660" w:rsidP="009F1E87">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(Администрация города Армянска Республики Крым Лицевой счет: 05753251010)</w:t>
            </w:r>
          </w:p>
          <w:p w:rsidR="00994660" w:rsidRPr="00CB183D" w:rsidRDefault="00994660" w:rsidP="009F1E87">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БИК 043510001 Отделение Республика Крым</w:t>
            </w:r>
            <w:r w:rsidRPr="00CB183D">
              <w:rPr>
                <w:rFonts w:ascii="Times New Roman" w:hAnsi="Times New Roman"/>
                <w:color w:val="000000" w:themeColor="text1"/>
                <w:sz w:val="24"/>
                <w:szCs w:val="24"/>
                <w:lang w:val="ru-RU" w:eastAsia="ru-RU"/>
              </w:rPr>
              <w:br/>
              <w:t>Расчетный счет: 40302810935103000107</w:t>
            </w:r>
          </w:p>
          <w:p w:rsidR="00994660" w:rsidRPr="00CB183D" w:rsidRDefault="00994660" w:rsidP="009F1E87">
            <w:pPr>
              <w:widowControl/>
              <w:autoSpaceDE/>
              <w:autoSpaceDN/>
              <w:rPr>
                <w:rFonts w:eastAsia="Times New Roman"/>
                <w:sz w:val="24"/>
                <w:szCs w:val="24"/>
                <w:lang w:val="ru-RU" w:eastAsia="ru-RU"/>
              </w:rPr>
            </w:pPr>
            <w:r w:rsidRPr="00CB183D">
              <w:rPr>
                <w:rFonts w:eastAsia="Times New Roman"/>
                <w:sz w:val="24"/>
                <w:szCs w:val="24"/>
                <w:lang w:val="ru-RU" w:eastAsia="ru-RU"/>
              </w:rPr>
              <w:t>ИНН 9106002685</w:t>
            </w:r>
          </w:p>
          <w:p w:rsidR="00994660" w:rsidRPr="00CB183D" w:rsidRDefault="00994660" w:rsidP="009F1E87">
            <w:pPr>
              <w:widowControl/>
              <w:autoSpaceDE/>
              <w:autoSpaceDN/>
              <w:rPr>
                <w:rFonts w:eastAsia="Times New Roman"/>
                <w:sz w:val="24"/>
                <w:szCs w:val="24"/>
                <w:lang w:val="ru-RU" w:eastAsia="ru-RU"/>
              </w:rPr>
            </w:pPr>
            <w:r w:rsidRPr="00CB183D">
              <w:rPr>
                <w:rFonts w:eastAsia="Times New Roman"/>
                <w:sz w:val="24"/>
                <w:szCs w:val="24"/>
                <w:lang w:val="ru-RU" w:eastAsia="ru-RU"/>
              </w:rPr>
              <w:t>КПП 910601001</w:t>
            </w:r>
          </w:p>
          <w:p w:rsidR="00994660" w:rsidRPr="00CB183D" w:rsidRDefault="00994660" w:rsidP="009F1E87">
            <w:pPr>
              <w:jc w:val="both"/>
              <w:rPr>
                <w:sz w:val="24"/>
                <w:szCs w:val="24"/>
                <w:lang w:val="ru-RU" w:eastAsia="ru-RU"/>
              </w:rPr>
            </w:pPr>
            <w:r w:rsidRPr="00CB183D">
              <w:rPr>
                <w:i/>
                <w:sz w:val="24"/>
                <w:szCs w:val="24"/>
                <w:bdr w:val="none" w:sz="0" w:space="0" w:color="auto" w:frame="1"/>
                <w:lang w:val="ru-RU" w:eastAsia="ru-RU"/>
              </w:rPr>
              <w:t xml:space="preserve">Назначение платежа: </w:t>
            </w:r>
            <w:r w:rsidRPr="00CB183D">
              <w:rPr>
                <w:b/>
                <w:sz w:val="24"/>
                <w:szCs w:val="24"/>
                <w:bdr w:val="none" w:sz="0" w:space="0" w:color="auto" w:frame="1"/>
                <w:lang w:val="ru-RU" w:eastAsia="ru-RU"/>
              </w:rPr>
              <w:t>Средства для обеспечения исполнения контракта в соответствии с Протоколом подведения итогов электронного аукциона №__ от «__»_________201_года. НДС не облагается.</w:t>
            </w:r>
          </w:p>
        </w:tc>
      </w:tr>
      <w:tr w:rsidR="00994660" w:rsidRPr="00FC67CF"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t>2.4</w:t>
            </w:r>
          </w:p>
        </w:tc>
        <w:tc>
          <w:tcPr>
            <w:tcW w:w="3013" w:type="dxa"/>
          </w:tcPr>
          <w:p w:rsidR="00994660" w:rsidRPr="00CB183D" w:rsidRDefault="00994660" w:rsidP="009F1E87">
            <w:pPr>
              <w:contextualSpacing/>
              <w:rPr>
                <w:sz w:val="24"/>
                <w:szCs w:val="24"/>
                <w:lang w:val="ru-RU"/>
              </w:rPr>
            </w:pPr>
            <w:r w:rsidRPr="00CB183D">
              <w:rPr>
                <w:sz w:val="24"/>
                <w:szCs w:val="24"/>
                <w:lang w:val="ru-RU"/>
              </w:rPr>
              <w:t>Срок и порядок предоставления обеспечения исполнения контракта в виде банковской гарантии</w:t>
            </w:r>
          </w:p>
        </w:tc>
        <w:tc>
          <w:tcPr>
            <w:tcW w:w="7029" w:type="dxa"/>
          </w:tcPr>
          <w:p w:rsidR="00994660" w:rsidRPr="00CB183D" w:rsidRDefault="00994660" w:rsidP="009F1E87">
            <w:pPr>
              <w:adjustRightInd w:val="0"/>
              <w:ind w:firstLine="318"/>
              <w:contextualSpacing/>
              <w:jc w:val="both"/>
              <w:rPr>
                <w:bCs/>
                <w:sz w:val="24"/>
                <w:szCs w:val="24"/>
                <w:lang w:val="ru-RU" w:eastAsia="ru-RU"/>
              </w:rPr>
            </w:pPr>
            <w:r w:rsidRPr="00CB183D">
              <w:rPr>
                <w:sz w:val="24"/>
                <w:szCs w:val="24"/>
                <w:lang w:val="ru-RU"/>
              </w:rPr>
              <w:t xml:space="preserve">Банковская гарантия, выданная участнику закупки банком для целей обеспечения исполнения контракта, должна соответствовать требованиям </w:t>
            </w:r>
            <w:hyperlink w:anchor="Par711" w:history="1">
              <w:r w:rsidRPr="00CB183D">
                <w:rPr>
                  <w:sz w:val="24"/>
                  <w:szCs w:val="24"/>
                  <w:lang w:val="ru-RU"/>
                </w:rPr>
                <w:t>статьи 45</w:t>
              </w:r>
            </w:hyperlink>
            <w:r w:rsidRPr="00CB183D">
              <w:rPr>
                <w:sz w:val="24"/>
                <w:szCs w:val="24"/>
                <w:lang w:val="ru-RU"/>
              </w:rPr>
              <w:t xml:space="preserve"> Федерального закона</w:t>
            </w:r>
            <w:r w:rsidRPr="00CB183D">
              <w:rPr>
                <w:bCs/>
                <w:sz w:val="24"/>
                <w:szCs w:val="24"/>
                <w:lang w:val="ru-RU" w:eastAsia="ru-RU"/>
              </w:rPr>
              <w:t xml:space="preserve"> № 44-ФЗ.</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 xml:space="preserve">В качестве обеспечения исполнения контракта принимаются банковские гарантии, выданные банками, одновременно соответствующими </w:t>
            </w:r>
            <w:hyperlink r:id="rId17" w:history="1">
              <w:r w:rsidRPr="00CB183D">
                <w:rPr>
                  <w:sz w:val="24"/>
                  <w:szCs w:val="24"/>
                  <w:lang w:val="ru-RU" w:eastAsia="ru-RU"/>
                </w:rPr>
                <w:t>требованиям</w:t>
              </w:r>
            </w:hyperlink>
            <w:r w:rsidRPr="00CB183D">
              <w:rPr>
                <w:sz w:val="24"/>
                <w:szCs w:val="24"/>
                <w:lang w:val="ru-RU" w:eastAsia="ru-RU"/>
              </w:rPr>
              <w:t>,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1) 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2) наличие у банка кредитного рейтинга не ниже уровня "</w:t>
            </w:r>
            <w:r w:rsidRPr="00CB183D">
              <w:rPr>
                <w:sz w:val="24"/>
                <w:szCs w:val="24"/>
                <w:lang w:eastAsia="ru-RU"/>
              </w:rPr>
              <w:t>B</w:t>
            </w:r>
            <w:r w:rsidRPr="00CB183D">
              <w:rPr>
                <w:sz w:val="24"/>
                <w:szCs w:val="24"/>
                <w:lang w:val="ru-RU" w:eastAsia="ru-RU"/>
              </w:rPr>
              <w:t>-(</w:t>
            </w:r>
            <w:r w:rsidRPr="00CB183D">
              <w:rPr>
                <w:sz w:val="24"/>
                <w:szCs w:val="24"/>
                <w:lang w:eastAsia="ru-RU"/>
              </w:rPr>
              <w:t>RU</w:t>
            </w:r>
            <w:r w:rsidRPr="00CB183D">
              <w:rPr>
                <w:sz w:val="24"/>
                <w:szCs w:val="24"/>
                <w:lang w:val="ru-RU" w:eastAsia="ru-RU"/>
              </w:rPr>
              <w:t xml:space="preserve">)" по национальной рейтинговой шкале для Российской Федерации кредитного рейтингового агентства Аналитическое </w:t>
            </w:r>
            <w:r w:rsidRPr="00CB183D">
              <w:rPr>
                <w:sz w:val="24"/>
                <w:szCs w:val="24"/>
                <w:lang w:val="ru-RU" w:eastAsia="ru-RU"/>
              </w:rPr>
              <w:lastRenderedPageBreak/>
              <w:t>Кредитное Рейтинговое Агентство (Акционерное общество) и (или) кредитного рейтинга не ниже уровня "</w:t>
            </w:r>
            <w:r w:rsidRPr="00CB183D">
              <w:rPr>
                <w:sz w:val="24"/>
                <w:szCs w:val="24"/>
                <w:lang w:eastAsia="ru-RU"/>
              </w:rPr>
              <w:t>ruB</w:t>
            </w:r>
            <w:r w:rsidRPr="00CB183D">
              <w:rPr>
                <w:sz w:val="24"/>
                <w:szCs w:val="24"/>
                <w:lang w:val="ru-RU" w:eastAsia="ru-RU"/>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18" w:history="1">
              <w:r w:rsidRPr="00CB183D">
                <w:rPr>
                  <w:sz w:val="24"/>
                  <w:szCs w:val="24"/>
                  <w:lang w:val="ru-RU" w:eastAsia="ru-RU"/>
                </w:rPr>
                <w:t>законодательством</w:t>
              </w:r>
            </w:hyperlink>
            <w:r w:rsidRPr="00CB183D">
              <w:rPr>
                <w:sz w:val="24"/>
                <w:szCs w:val="24"/>
                <w:lang w:val="ru-RU" w:eastAsia="ru-RU"/>
              </w:rPr>
              <w:t xml:space="preserve"> и </w:t>
            </w:r>
            <w:hyperlink r:id="rId19" w:history="1">
              <w:r w:rsidRPr="00CB183D">
                <w:rPr>
                  <w:sz w:val="24"/>
                  <w:szCs w:val="24"/>
                  <w:lang w:val="ru-RU" w:eastAsia="ru-RU"/>
                </w:rPr>
                <w:t>статьей 45</w:t>
              </w:r>
            </w:hyperlink>
            <w:r w:rsidRPr="00CB183D">
              <w:rPr>
                <w:sz w:val="24"/>
                <w:szCs w:val="24"/>
                <w:lang w:val="ru-RU" w:eastAsia="ru-RU"/>
              </w:rPr>
              <w:t xml:space="preserve"> Федерального закона №44-ФЗ, с учетом обязательного закрепления в банковской гарантии следующих требований:</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3) условия о том, что расходы, возникающие в связи с перечислением денежных средств гарантом по банковской гарантии, несет гарант;</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Банковская гарантия должна быть безотзывной и должна содержать:</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CB183D">
                <w:rPr>
                  <w:color w:val="000000"/>
                  <w:sz w:val="24"/>
                  <w:szCs w:val="24"/>
                  <w:lang w:val="ru-RU" w:eastAsia="ru-RU"/>
                </w:rPr>
                <w:t>статьей 96</w:t>
              </w:r>
            </w:hyperlink>
            <w:r w:rsidRPr="00CB183D">
              <w:rPr>
                <w:sz w:val="24"/>
                <w:szCs w:val="24"/>
                <w:lang w:val="ru-RU" w:eastAsia="ru-RU"/>
              </w:rPr>
              <w:t xml:space="preserve"> настоящего Федерального закона;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2) обязательства принципала, надлежащее исполнение которых обеспечивается банковской гарантией;</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5) срок действия банковской гарантии должен превышать срок действия контракта не менее чем на один месяц;</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994660" w:rsidRPr="00CB183D" w:rsidRDefault="00994660" w:rsidP="009F1E87">
            <w:pPr>
              <w:adjustRightInd w:val="0"/>
              <w:ind w:firstLine="318"/>
              <w:contextualSpacing/>
              <w:jc w:val="both"/>
              <w:rPr>
                <w:sz w:val="24"/>
                <w:szCs w:val="24"/>
                <w:lang w:val="ru-RU"/>
              </w:rPr>
            </w:pPr>
            <w:r w:rsidRPr="00CB183D">
              <w:rPr>
                <w:sz w:val="24"/>
                <w:szCs w:val="24"/>
                <w:lang w:val="ru-RU" w:eastAsia="ru-RU"/>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установленный Постановлением </w:t>
            </w:r>
            <w:r w:rsidRPr="00CB183D">
              <w:rPr>
                <w:sz w:val="24"/>
                <w:szCs w:val="24"/>
                <w:lang w:val="ru-RU" w:eastAsia="ru-RU"/>
              </w:rPr>
              <w:lastRenderedPageBreak/>
              <w:t xml:space="preserve">Правительства Российской Федерации от </w:t>
            </w:r>
            <w:r w:rsidRPr="00CB183D">
              <w:rPr>
                <w:bCs/>
                <w:sz w:val="24"/>
                <w:szCs w:val="24"/>
                <w:lang w:val="ru-RU" w:eastAsia="ru-RU"/>
              </w:rPr>
              <w:t xml:space="preserve">08.11.2013 № 1005 </w:t>
            </w:r>
            <w:r w:rsidRPr="00CB183D">
              <w:rPr>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B183D">
              <w:rPr>
                <w:sz w:val="24"/>
                <w:szCs w:val="24"/>
                <w:lang w:val="ru-RU" w:eastAsia="ru-RU"/>
              </w:rPr>
              <w:t>:</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а) расчет суммы, включаемой в требование по банковской гарантии;</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8)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10)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11) условия о том, что расходы, возникающие в связи с перечислением денежных средств гарантом по банковской гарантии, несет гарант.</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Недопустимо включать в банковскую гарантию:</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 xml:space="preserve">требования о предоставлении заказчиком гаранту отчета об </w:t>
            </w:r>
            <w:r w:rsidRPr="00CB183D">
              <w:rPr>
                <w:sz w:val="24"/>
                <w:szCs w:val="24"/>
                <w:lang w:val="ru-RU" w:eastAsia="ru-RU"/>
              </w:rPr>
              <w:lastRenderedPageBreak/>
              <w:t>исполнении контракта;</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94660" w:rsidRPr="00CB183D" w:rsidRDefault="00994660" w:rsidP="009F1E87">
            <w:pPr>
              <w:adjustRightInd w:val="0"/>
              <w:ind w:firstLine="318"/>
              <w:contextualSpacing/>
              <w:jc w:val="both"/>
              <w:rPr>
                <w:sz w:val="24"/>
                <w:szCs w:val="24"/>
                <w:lang w:val="ru-RU" w:eastAsia="ru-RU"/>
              </w:rPr>
            </w:pPr>
            <w:r w:rsidRPr="00CB183D">
              <w:rPr>
                <w:sz w:val="24"/>
                <w:szCs w:val="24"/>
                <w:lang w:val="ru-RU"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94660" w:rsidRPr="00CB183D" w:rsidRDefault="00994660" w:rsidP="009F1E87">
            <w:pPr>
              <w:ind w:right="34" w:firstLine="318"/>
              <w:jc w:val="both"/>
              <w:rPr>
                <w:sz w:val="24"/>
                <w:szCs w:val="24"/>
                <w:lang w:val="ru-RU" w:eastAsia="ru-RU"/>
              </w:rPr>
            </w:pPr>
            <w:r w:rsidRPr="00CB183D">
              <w:rPr>
                <w:sz w:val="24"/>
                <w:szCs w:val="24"/>
                <w:lang w:val="ru-RU" w:eastAsia="ru-RU"/>
              </w:rPr>
              <w:t xml:space="preserve">Банковская гарантия, предоставляемая участником закупки в качестве обеспечения заявки на участие в закупке, контракта, информация о ней и документы, предусмотренные </w:t>
            </w:r>
            <w:hyperlink r:id="rId21" w:history="1">
              <w:r w:rsidRPr="00CB183D">
                <w:rPr>
                  <w:sz w:val="24"/>
                  <w:szCs w:val="24"/>
                  <w:lang w:val="ru-RU" w:eastAsia="ru-RU"/>
                </w:rPr>
                <w:t>частью 9</w:t>
              </w:r>
            </w:hyperlink>
            <w:r w:rsidRPr="00CB183D">
              <w:rPr>
                <w:sz w:val="24"/>
                <w:szCs w:val="24"/>
                <w:lang w:val="ru-RU" w:eastAsia="ru-RU"/>
              </w:rPr>
              <w:t xml:space="preserve"> ст. 45 Федерального закона №44-ФЗ, должны быть включены в реестр банковских гарантий, размещенный в единой информационной системе.</w:t>
            </w:r>
          </w:p>
        </w:tc>
      </w:tr>
      <w:tr w:rsidR="00994660" w:rsidRPr="00FC67CF" w:rsidTr="009F1E87">
        <w:trPr>
          <w:trHeight w:val="550"/>
        </w:trPr>
        <w:tc>
          <w:tcPr>
            <w:tcW w:w="675" w:type="dxa"/>
          </w:tcPr>
          <w:p w:rsidR="00994660" w:rsidRPr="00CB183D" w:rsidRDefault="00994660" w:rsidP="009F1E87">
            <w:pPr>
              <w:widowControl/>
              <w:numPr>
                <w:ilvl w:val="0"/>
                <w:numId w:val="5"/>
              </w:numPr>
              <w:autoSpaceDE/>
              <w:autoSpaceDN/>
              <w:spacing w:after="60"/>
              <w:jc w:val="center"/>
              <w:rPr>
                <w:b/>
                <w:bCs/>
                <w:sz w:val="24"/>
                <w:szCs w:val="24"/>
                <w:lang w:val="ru-RU"/>
              </w:rPr>
            </w:pPr>
          </w:p>
        </w:tc>
        <w:tc>
          <w:tcPr>
            <w:tcW w:w="3013" w:type="dxa"/>
          </w:tcPr>
          <w:p w:rsidR="00994660" w:rsidRPr="00CB183D" w:rsidRDefault="00994660" w:rsidP="009F1E87">
            <w:pPr>
              <w:pStyle w:val="afd"/>
              <w:jc w:val="both"/>
            </w:pPr>
            <w:r w:rsidRPr="00CB183D">
              <w:t>Антидемпинговые меры</w:t>
            </w:r>
          </w:p>
          <w:p w:rsidR="00994660" w:rsidRPr="00CB183D" w:rsidRDefault="00994660" w:rsidP="009F1E87">
            <w:pPr>
              <w:pStyle w:val="afd"/>
              <w:jc w:val="both"/>
              <w:rPr>
                <w:i/>
              </w:rPr>
            </w:pPr>
            <w:r w:rsidRPr="00CB183D">
              <w:rPr>
                <w:i/>
              </w:rPr>
              <w:t>в соответствии со статьей 37 Федерального закона</w:t>
            </w:r>
          </w:p>
        </w:tc>
        <w:tc>
          <w:tcPr>
            <w:tcW w:w="7029" w:type="dxa"/>
          </w:tcPr>
          <w:p w:rsidR="00994660" w:rsidRPr="00CB183D" w:rsidRDefault="00994660" w:rsidP="009F1E87">
            <w:pPr>
              <w:pStyle w:val="ConsPlusNormal"/>
              <w:numPr>
                <w:ilvl w:val="0"/>
                <w:numId w:val="6"/>
              </w:numPr>
              <w:suppressAutoHyphens/>
              <w:autoSpaceDN/>
              <w:adjustRightInd/>
              <w:jc w:val="both"/>
              <w:rPr>
                <w:rFonts w:ascii="Times New Roman" w:hAnsi="Times New Roman"/>
                <w:sz w:val="24"/>
                <w:szCs w:val="24"/>
              </w:rPr>
            </w:pPr>
            <w:r w:rsidRPr="00CB183D">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994660" w:rsidRPr="00CB183D" w:rsidRDefault="00994660" w:rsidP="009F1E87">
            <w:pPr>
              <w:pStyle w:val="ConsPlusNormal"/>
              <w:ind w:firstLine="33"/>
              <w:jc w:val="both"/>
              <w:rPr>
                <w:rFonts w:ascii="Times New Roman" w:hAnsi="Times New Roman"/>
                <w:bCs/>
                <w:sz w:val="24"/>
                <w:szCs w:val="24"/>
              </w:rPr>
            </w:pPr>
            <w:r w:rsidRPr="00CB183D">
              <w:rPr>
                <w:rFonts w:ascii="Times New Roman" w:hAnsi="Times New Roman"/>
                <w:sz w:val="24"/>
                <w:szCs w:val="24"/>
              </w:rPr>
              <w:t>б) Обеспечение, указанное в подпункте «а»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tc>
      </w:tr>
      <w:tr w:rsidR="00994660" w:rsidRPr="00CB183D" w:rsidTr="009F1E87">
        <w:trPr>
          <w:trHeight w:val="550"/>
        </w:trPr>
        <w:tc>
          <w:tcPr>
            <w:tcW w:w="675" w:type="dxa"/>
          </w:tcPr>
          <w:p w:rsidR="00994660" w:rsidRPr="00CB183D" w:rsidRDefault="00994660" w:rsidP="009F1E87">
            <w:pPr>
              <w:widowControl/>
              <w:numPr>
                <w:ilvl w:val="0"/>
                <w:numId w:val="5"/>
              </w:numPr>
              <w:autoSpaceDE/>
              <w:autoSpaceDN/>
              <w:spacing w:after="60"/>
              <w:jc w:val="center"/>
              <w:rPr>
                <w:snapToGrid w:val="0"/>
                <w:sz w:val="24"/>
                <w:szCs w:val="24"/>
                <w:lang w:val="ru-RU"/>
              </w:rPr>
            </w:pPr>
          </w:p>
        </w:tc>
        <w:tc>
          <w:tcPr>
            <w:tcW w:w="3013" w:type="dxa"/>
          </w:tcPr>
          <w:p w:rsidR="00994660" w:rsidRPr="00CB183D" w:rsidDel="00D8448F" w:rsidRDefault="00994660" w:rsidP="009F1E87">
            <w:pPr>
              <w:adjustRightInd w:val="0"/>
              <w:spacing w:after="120"/>
              <w:rPr>
                <w:sz w:val="24"/>
                <w:szCs w:val="24"/>
                <w:lang w:val="ru-RU"/>
              </w:rPr>
            </w:pPr>
            <w:r w:rsidRPr="00CB183D">
              <w:rPr>
                <w:sz w:val="24"/>
                <w:szCs w:val="24"/>
                <w:lang w:val="ru-RU"/>
              </w:rPr>
              <w:t>Информация о банковском сопровождении контракта (в случаях, предусмотренных статьей 35 Федерального закона)</w:t>
            </w:r>
          </w:p>
        </w:tc>
        <w:tc>
          <w:tcPr>
            <w:tcW w:w="7029" w:type="dxa"/>
          </w:tcPr>
          <w:p w:rsidR="00994660" w:rsidRPr="00CB183D" w:rsidRDefault="00994660" w:rsidP="009F1E87">
            <w:pPr>
              <w:spacing w:after="120"/>
              <w:rPr>
                <w:sz w:val="24"/>
                <w:szCs w:val="24"/>
              </w:rPr>
            </w:pPr>
            <w:r w:rsidRPr="00CB183D">
              <w:rPr>
                <w:sz w:val="24"/>
                <w:szCs w:val="24"/>
              </w:rPr>
              <w:t>Банковское сопровождение не предусмотрено</w:t>
            </w:r>
          </w:p>
          <w:p w:rsidR="00994660" w:rsidRPr="00CB183D" w:rsidRDefault="00994660" w:rsidP="009F1E87">
            <w:pPr>
              <w:spacing w:after="120"/>
              <w:ind w:firstLine="601"/>
              <w:jc w:val="both"/>
              <w:rPr>
                <w:sz w:val="24"/>
                <w:szCs w:val="24"/>
              </w:rPr>
            </w:pPr>
          </w:p>
        </w:tc>
      </w:tr>
    </w:tbl>
    <w:p w:rsidR="00994660" w:rsidRPr="00CB183D" w:rsidRDefault="00994660" w:rsidP="00994660">
      <w:pPr>
        <w:ind w:left="709"/>
        <w:jc w:val="both"/>
        <w:rPr>
          <w:sz w:val="20"/>
          <w:lang w:val="ru-RU"/>
        </w:rPr>
        <w:sectPr w:rsidR="00994660" w:rsidRPr="00CB183D">
          <w:pgSz w:w="11910" w:h="16840"/>
          <w:pgMar w:top="980" w:right="0" w:bottom="520" w:left="0" w:header="0" w:footer="330" w:gutter="0"/>
          <w:cols w:space="720"/>
        </w:sectPr>
      </w:pPr>
    </w:p>
    <w:p w:rsidR="00994660" w:rsidRPr="00CB183D" w:rsidRDefault="00994660" w:rsidP="00994660">
      <w:pPr>
        <w:pStyle w:val="11"/>
        <w:numPr>
          <w:ilvl w:val="2"/>
          <w:numId w:val="3"/>
        </w:numPr>
        <w:tabs>
          <w:tab w:val="left" w:pos="0"/>
        </w:tabs>
        <w:spacing w:before="72"/>
        <w:ind w:left="0" w:firstLine="0"/>
        <w:jc w:val="center"/>
        <w:rPr>
          <w:b/>
          <w:sz w:val="24"/>
        </w:rPr>
      </w:pPr>
      <w:r w:rsidRPr="00CB183D">
        <w:rPr>
          <w:b/>
          <w:sz w:val="24"/>
        </w:rPr>
        <w:lastRenderedPageBreak/>
        <w:t>УСЛОВИЯ</w:t>
      </w:r>
      <w:r w:rsidRPr="00CB183D">
        <w:rPr>
          <w:b/>
          <w:spacing w:val="-1"/>
          <w:sz w:val="24"/>
        </w:rPr>
        <w:t xml:space="preserve"> </w:t>
      </w:r>
      <w:r w:rsidRPr="00CB183D">
        <w:rPr>
          <w:b/>
          <w:sz w:val="24"/>
        </w:rPr>
        <w:t>КОНТРАКТА</w:t>
      </w:r>
    </w:p>
    <w:tbl>
      <w:tblPr>
        <w:tblW w:w="10065" w:type="dxa"/>
        <w:tblInd w:w="501" w:type="dxa"/>
        <w:tblLayout w:type="fixed"/>
        <w:tblLook w:val="0020"/>
      </w:tblPr>
      <w:tblGrid>
        <w:gridCol w:w="675"/>
        <w:gridCol w:w="3011"/>
        <w:gridCol w:w="6379"/>
      </w:tblGrid>
      <w:tr w:rsidR="00994660" w:rsidRPr="00CB183D" w:rsidTr="009F1E87">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w:t>
            </w:r>
          </w:p>
          <w:p w:rsidR="00994660" w:rsidRPr="00CB183D" w:rsidRDefault="00994660" w:rsidP="009F1E87">
            <w:pPr>
              <w:keepNext/>
              <w:keepLines/>
              <w:suppressLineNumbers/>
              <w:jc w:val="center"/>
              <w:rPr>
                <w:b/>
                <w:bCs/>
                <w:sz w:val="24"/>
                <w:szCs w:val="24"/>
              </w:rPr>
            </w:pPr>
            <w:r w:rsidRPr="00CB183D">
              <w:rPr>
                <w:b/>
                <w:bCs/>
                <w:sz w:val="24"/>
                <w:szCs w:val="24"/>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Информация</w:t>
            </w:r>
          </w:p>
        </w:tc>
      </w:tr>
      <w:tr w:rsidR="00994660" w:rsidRPr="00FC67C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e"/>
              <w:rPr>
                <w:lang w:val="ru-RU" w:eastAsia="ru-RU"/>
              </w:rPr>
            </w:pPr>
            <w:r w:rsidRPr="00CB183D">
              <w:rPr>
                <w:lang w:val="ru-RU" w:eastAsia="ru-RU"/>
              </w:rPr>
              <w:t>Заключение контракта по результатам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jc w:val="both"/>
              <w:rPr>
                <w:sz w:val="24"/>
                <w:szCs w:val="24"/>
                <w:lang w:val="ru-RU"/>
              </w:rPr>
            </w:pPr>
            <w:r w:rsidRPr="00CB183D">
              <w:rPr>
                <w:sz w:val="24"/>
                <w:szCs w:val="24"/>
                <w:lang w:val="ru-RU"/>
              </w:rPr>
              <w:t xml:space="preserve">В соответствии со статьей 83.2 Федерального закона, контракт может быть заключен </w:t>
            </w:r>
            <w:r w:rsidRPr="00CB183D">
              <w:rPr>
                <w:b/>
                <w:sz w:val="24"/>
                <w:szCs w:val="24"/>
                <w:lang w:val="ru-RU"/>
              </w:rPr>
              <w:t>не ранее чем через десять дней</w:t>
            </w:r>
            <w:r w:rsidRPr="00CB183D">
              <w:rPr>
                <w:sz w:val="24"/>
                <w:szCs w:val="24"/>
                <w:lang w:val="ru-RU"/>
              </w:rPr>
              <w:t xml:space="preserve"> с даты размещения в единой информационной системе протокола подведения итогов электронного аукциона.</w:t>
            </w:r>
          </w:p>
        </w:tc>
      </w:tr>
      <w:tr w:rsidR="00994660" w:rsidRPr="00CB183D"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e"/>
              <w:rPr>
                <w:lang w:val="ru-RU" w:eastAsia="ru-RU"/>
              </w:rPr>
            </w:pPr>
            <w:r w:rsidRPr="00CB183D">
              <w:rPr>
                <w:lang w:val="ru-RU" w:eastAsia="ru-RU"/>
              </w:rPr>
              <w:t>Возможность заказчика заключить контракт с несколькими участниками электронного аукциона в соответствии с частью 10 статьи 34 Федерального закона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rPr>
                <w:b/>
                <w:sz w:val="24"/>
                <w:szCs w:val="24"/>
              </w:rPr>
            </w:pPr>
            <w:r w:rsidRPr="00CB183D">
              <w:rPr>
                <w:b/>
                <w:sz w:val="24"/>
                <w:szCs w:val="24"/>
              </w:rPr>
              <w:t>Не предусмотрено</w:t>
            </w:r>
          </w:p>
          <w:p w:rsidR="00994660" w:rsidRPr="00CB183D" w:rsidRDefault="00994660" w:rsidP="009F1E87">
            <w:pPr>
              <w:rPr>
                <w:sz w:val="24"/>
                <w:szCs w:val="24"/>
              </w:rPr>
            </w:pPr>
          </w:p>
        </w:tc>
      </w:tr>
      <w:tr w:rsidR="00994660" w:rsidRPr="00FC67C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d"/>
              <w:jc w:val="both"/>
            </w:pPr>
            <w:r w:rsidRPr="00CB183D">
              <w:t xml:space="preserve">Возможность заказчика изменить условия контракта </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d"/>
              <w:jc w:val="both"/>
              <w:rPr>
                <w:b/>
              </w:rPr>
            </w:pPr>
            <w:r w:rsidRPr="00CB183D">
              <w:rPr>
                <w:b/>
              </w:rPr>
              <w:t xml:space="preserve">Предусмотрена </w:t>
            </w:r>
            <w:r w:rsidRPr="00CB183D">
              <w:t>в соответствии с частью 1 статьи 95 Федерального закона.</w:t>
            </w:r>
          </w:p>
        </w:tc>
      </w:tr>
      <w:tr w:rsidR="00994660" w:rsidRPr="00FC67C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spacing w:after="120"/>
              <w:rPr>
                <w:sz w:val="24"/>
                <w:szCs w:val="24"/>
                <w:lang w:val="ru-RU"/>
              </w:rPr>
            </w:pPr>
            <w:r w:rsidRPr="00CB183D">
              <w:rPr>
                <w:sz w:val="24"/>
                <w:szCs w:val="24"/>
                <w:lang w:val="ru-RU"/>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jc w:val="both"/>
              <w:rPr>
                <w:sz w:val="24"/>
                <w:szCs w:val="24"/>
                <w:lang w:val="ru-RU"/>
              </w:rPr>
            </w:pPr>
            <w:r w:rsidRPr="00CB183D">
              <w:rPr>
                <w:b/>
                <w:sz w:val="24"/>
                <w:szCs w:val="24"/>
                <w:lang w:val="ru-RU"/>
              </w:rPr>
              <w:t xml:space="preserve">Предусмотрено </w:t>
            </w:r>
            <w:r w:rsidRPr="00CB183D">
              <w:rPr>
                <w:sz w:val="24"/>
                <w:szCs w:val="24"/>
                <w:lang w:val="ru-RU"/>
              </w:rPr>
              <w:t>в соответствии с частью 18 статьи 34 Федерального закона.</w:t>
            </w:r>
          </w:p>
          <w:p w:rsidR="00994660" w:rsidRPr="00CB183D" w:rsidRDefault="00994660" w:rsidP="009F1E87">
            <w:pPr>
              <w:spacing w:after="120"/>
              <w:jc w:val="both"/>
              <w:rPr>
                <w:sz w:val="24"/>
                <w:szCs w:val="24"/>
                <w:lang w:val="ru-RU"/>
              </w:rPr>
            </w:pPr>
          </w:p>
        </w:tc>
      </w:tr>
      <w:tr w:rsidR="00994660" w:rsidRPr="00FC67C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Возможность  одностороннего отказа от исполнения контракта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jc w:val="both"/>
              <w:rPr>
                <w:b/>
                <w:sz w:val="24"/>
                <w:szCs w:val="24"/>
                <w:lang w:val="ru-RU"/>
              </w:rPr>
            </w:pPr>
            <w:r w:rsidRPr="00CB183D">
              <w:rPr>
                <w:b/>
                <w:sz w:val="24"/>
                <w:szCs w:val="24"/>
                <w:lang w:val="ru-RU"/>
              </w:rPr>
              <w:t xml:space="preserve">Предусмотрена </w:t>
            </w:r>
            <w:r w:rsidRPr="00CB183D">
              <w:rPr>
                <w:sz w:val="24"/>
                <w:szCs w:val="24"/>
                <w:lang w:val="ru-RU"/>
              </w:rPr>
              <w:t>в соответствии с гражданским законодательством Российской Федерации и положениями частей 8 - 25 статьи 95 Федерального закона.</w:t>
            </w:r>
          </w:p>
        </w:tc>
      </w:tr>
      <w:tr w:rsidR="00994660" w:rsidRPr="00CB183D"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suppressAutoHyphens/>
              <w:autoSpaceDE/>
              <w:autoSpaceDN/>
              <w:rPr>
                <w:rFonts w:eastAsia="Times New Roman"/>
                <w:sz w:val="24"/>
                <w:szCs w:val="24"/>
                <w:lang w:val="ru-RU" w:eastAsia="ar-SA"/>
              </w:rPr>
            </w:pPr>
            <w:r w:rsidRPr="00CB183D">
              <w:rPr>
                <w:rFonts w:eastAsia="Times New Roman"/>
                <w:sz w:val="24"/>
                <w:szCs w:val="24"/>
                <w:lang w:val="ru-RU" w:eastAsia="ar-SA"/>
              </w:rPr>
              <w:t>В соответствии со статьей 83.2 Федерального закона №44-ФЗ</w:t>
            </w:r>
          </w:p>
          <w:p w:rsidR="00994660" w:rsidRPr="00CB183D" w:rsidRDefault="00994660" w:rsidP="009F1E87">
            <w:pPr>
              <w:jc w:val="both"/>
              <w:rPr>
                <w:sz w:val="24"/>
                <w:szCs w:val="24"/>
                <w:lang w:val="ru-RU"/>
              </w:rPr>
            </w:pPr>
            <w:r w:rsidRPr="00CB183D">
              <w:rPr>
                <w:sz w:val="24"/>
                <w:szCs w:val="24"/>
                <w:lang w:val="ru-RU"/>
              </w:rPr>
              <w:t xml:space="preserve">. </w:t>
            </w:r>
          </w:p>
          <w:p w:rsidR="00994660" w:rsidRPr="00CB183D" w:rsidRDefault="00994660" w:rsidP="009F1E87">
            <w:pPr>
              <w:jc w:val="both"/>
              <w:rPr>
                <w:sz w:val="24"/>
                <w:szCs w:val="24"/>
                <w:lang w:val="ru-RU"/>
              </w:rPr>
            </w:pPr>
          </w:p>
        </w:tc>
      </w:tr>
      <w:tr w:rsidR="00994660" w:rsidRPr="00FC67C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 xml:space="preserve">Условия признания </w:t>
            </w:r>
            <w:r w:rsidRPr="00CB183D">
              <w:rPr>
                <w:sz w:val="24"/>
                <w:szCs w:val="24"/>
                <w:lang w:val="ru-RU"/>
              </w:rPr>
              <w:br/>
              <w:t>победителя электронного  аукциона или иного участника такого аукциона</w:t>
            </w:r>
            <w:r w:rsidRPr="00CB183D" w:rsidDel="00527812">
              <w:rPr>
                <w:sz w:val="24"/>
                <w:szCs w:val="24"/>
                <w:lang w:val="ru-RU"/>
              </w:rPr>
              <w:t xml:space="preserve"> </w:t>
            </w:r>
            <w:r w:rsidRPr="00CB183D">
              <w:rPr>
                <w:sz w:val="24"/>
                <w:szCs w:val="24"/>
                <w:lang w:val="ru-RU"/>
              </w:rPr>
              <w:t>уклонившимися от заключения контракта</w:t>
            </w:r>
            <w:r w:rsidRPr="00CB183D" w:rsidDel="003D12B3">
              <w:rPr>
                <w:sz w:val="24"/>
                <w:szCs w:val="24"/>
                <w:lang w:val="ru-RU"/>
              </w:rPr>
              <w:t xml:space="preserve"> </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jc w:val="both"/>
              <w:rPr>
                <w:sz w:val="24"/>
                <w:szCs w:val="24"/>
                <w:lang w:val="ru-RU"/>
              </w:rPr>
            </w:pPr>
            <w:r w:rsidRPr="00CB183D">
              <w:rPr>
                <w:sz w:val="24"/>
                <w:szCs w:val="24"/>
                <w:lang w:val="ru-RU"/>
              </w:rPr>
              <w:t xml:space="preserve">Победитель электронного аукциона (за исключением победителя, предусмотренного частью 14 статьи 83.2 Федерального закона №44-ФЗ) признается заказчиком уклонившимся от заключения контракта в случае, если в сроки, предусмотренные статьей 83.2 Федерального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№44-ФЗ, или не исполнил требования, предусмотренные статьей 37 Федерального закона №44-З (в случае снижения при проведении электронного аукциона или конкурса цены контракта на </w:t>
            </w:r>
            <w:r w:rsidRPr="00CB183D">
              <w:rPr>
                <w:sz w:val="24"/>
                <w:szCs w:val="24"/>
                <w:lang w:val="ru-RU"/>
              </w:rPr>
              <w:lastRenderedPageBreak/>
              <w:t>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tc>
      </w:tr>
      <w:tr w:rsidR="00994660" w:rsidRPr="00FC67CF" w:rsidTr="009F1E87">
        <w:trPr>
          <w:trHeight w:val="859"/>
        </w:trPr>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adjustRightInd w:val="0"/>
              <w:spacing w:after="120"/>
              <w:rPr>
                <w:sz w:val="24"/>
                <w:szCs w:val="24"/>
                <w:lang w:val="ru-RU"/>
              </w:rPr>
            </w:pPr>
            <w:r w:rsidRPr="00CB183D">
              <w:rPr>
                <w:sz w:val="24"/>
                <w:szCs w:val="24"/>
                <w:lang w:val="ru-RU"/>
              </w:rPr>
              <w:t>Последствия признания электронного аукциона несостоявшимся</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spacing w:after="120"/>
              <w:jc w:val="both"/>
              <w:rPr>
                <w:sz w:val="24"/>
                <w:szCs w:val="24"/>
                <w:lang w:val="ru-RU"/>
              </w:rPr>
            </w:pPr>
            <w:r w:rsidRPr="00CB183D">
              <w:rPr>
                <w:sz w:val="24"/>
                <w:szCs w:val="24"/>
                <w:lang w:val="ru-RU"/>
              </w:rPr>
              <w:t>Основания и действия Заказчика указаны в статье 71 Федерального закона.</w:t>
            </w:r>
          </w:p>
        </w:tc>
      </w:tr>
    </w:tbl>
    <w:p w:rsidR="00994660" w:rsidRPr="00CB183D" w:rsidRDefault="00994660" w:rsidP="00994660">
      <w:pPr>
        <w:spacing w:line="263" w:lineRule="exact"/>
        <w:rPr>
          <w:sz w:val="24"/>
          <w:lang w:val="ru-RU"/>
        </w:rPr>
        <w:sectPr w:rsidR="00994660" w:rsidRPr="00CB183D" w:rsidSect="009F1E87">
          <w:pgSz w:w="11910" w:h="16840"/>
          <w:pgMar w:top="980" w:right="0" w:bottom="520" w:left="426" w:header="0" w:footer="330" w:gutter="0"/>
          <w:cols w:space="720"/>
        </w:sectPr>
      </w:pPr>
    </w:p>
    <w:p w:rsidR="00971A36" w:rsidRPr="00CB183D" w:rsidRDefault="00971A36" w:rsidP="00971A36">
      <w:pPr>
        <w:pStyle w:val="af"/>
        <w:jc w:val="center"/>
        <w:rPr>
          <w:rFonts w:ascii="Times New Roman" w:hAnsi="Times New Roman"/>
          <w:b/>
          <w:sz w:val="28"/>
          <w:szCs w:val="28"/>
        </w:rPr>
      </w:pPr>
      <w:r w:rsidRPr="00CB183D">
        <w:rPr>
          <w:rFonts w:ascii="Times New Roman" w:hAnsi="Times New Roman"/>
          <w:b/>
          <w:sz w:val="28"/>
          <w:szCs w:val="28"/>
          <w:lang w:val="en-US"/>
        </w:rPr>
        <w:lastRenderedPageBreak/>
        <w:t>III</w:t>
      </w:r>
      <w:r w:rsidRPr="00CB183D">
        <w:rPr>
          <w:rFonts w:ascii="Times New Roman" w:hAnsi="Times New Roman"/>
          <w:b/>
          <w:sz w:val="28"/>
          <w:szCs w:val="28"/>
        </w:rPr>
        <w:t>. ОБОСНОВАНИЕ НАЧАЛЬНОЙ (МАКСИМАЛЬНОЙ) ЦЕНЫ КОНТРАКТА</w:t>
      </w:r>
    </w:p>
    <w:p w:rsidR="00971A36" w:rsidRPr="00CB183D" w:rsidRDefault="00971A36" w:rsidP="00971A36">
      <w:pPr>
        <w:jc w:val="center"/>
        <w:rPr>
          <w:b/>
          <w:bCs/>
          <w:sz w:val="24"/>
          <w:szCs w:val="24"/>
          <w:lang w:val="ru-RU" w:eastAsia="ru-RU"/>
        </w:rPr>
      </w:pPr>
    </w:p>
    <w:p w:rsidR="00971A36" w:rsidRPr="00CB183D" w:rsidRDefault="00971A36" w:rsidP="00971A36">
      <w:pPr>
        <w:jc w:val="center"/>
        <w:rPr>
          <w:b/>
          <w:bCs/>
          <w:sz w:val="24"/>
          <w:szCs w:val="24"/>
          <w:lang w:val="ru-RU" w:eastAsia="ru-RU"/>
        </w:rPr>
      </w:pPr>
      <w:r w:rsidRPr="00CB183D">
        <w:rPr>
          <w:b/>
          <w:bCs/>
          <w:sz w:val="24"/>
          <w:szCs w:val="24"/>
          <w:lang w:val="ru-RU" w:eastAsia="ru-RU"/>
        </w:rPr>
        <w:t>Приобретение и установка детских игровых площадок на территории муниципального образования городской округ Армянск Республики Крым</w:t>
      </w:r>
    </w:p>
    <w:p w:rsidR="00971A36" w:rsidRPr="00CB183D" w:rsidRDefault="00971A36" w:rsidP="00971A36">
      <w:pPr>
        <w:ind w:firstLine="780"/>
        <w:jc w:val="center"/>
        <w:rPr>
          <w:lang w:val="ru-RU"/>
        </w:rPr>
      </w:pPr>
    </w:p>
    <w:tbl>
      <w:tblPr>
        <w:tblW w:w="10631" w:type="dxa"/>
        <w:tblInd w:w="456" w:type="dxa"/>
        <w:tblLayout w:type="fixed"/>
        <w:tblCellMar>
          <w:left w:w="30" w:type="dxa"/>
          <w:right w:w="30" w:type="dxa"/>
        </w:tblCellMar>
        <w:tblLook w:val="0000"/>
      </w:tblPr>
      <w:tblGrid>
        <w:gridCol w:w="567"/>
        <w:gridCol w:w="3261"/>
        <w:gridCol w:w="1559"/>
        <w:gridCol w:w="1701"/>
        <w:gridCol w:w="1701"/>
        <w:gridCol w:w="1842"/>
      </w:tblGrid>
      <w:tr w:rsidR="00971A36" w:rsidRPr="00CB183D" w:rsidTr="005019D0">
        <w:trPr>
          <w:trHeight w:val="742"/>
        </w:trPr>
        <w:tc>
          <w:tcPr>
            <w:tcW w:w="567"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p>
        </w:tc>
        <w:tc>
          <w:tcPr>
            <w:tcW w:w="3261"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Предмет закупки</w:t>
            </w:r>
          </w:p>
        </w:tc>
        <w:tc>
          <w:tcPr>
            <w:tcW w:w="1559"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 xml:space="preserve">Предложение 1 </w:t>
            </w:r>
          </w:p>
        </w:tc>
        <w:tc>
          <w:tcPr>
            <w:tcW w:w="1701"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 xml:space="preserve">Предложение 2 </w:t>
            </w:r>
          </w:p>
        </w:tc>
        <w:tc>
          <w:tcPr>
            <w:tcW w:w="1701"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Предложение3</w:t>
            </w:r>
          </w:p>
        </w:tc>
        <w:tc>
          <w:tcPr>
            <w:tcW w:w="1842" w:type="dxa"/>
            <w:tcBorders>
              <w:top w:val="single" w:sz="6" w:space="0" w:color="auto"/>
              <w:left w:val="single" w:sz="6" w:space="0" w:color="auto"/>
              <w:bottom w:val="single" w:sz="6" w:space="0" w:color="auto"/>
              <w:right w:val="single" w:sz="6" w:space="0" w:color="auto"/>
            </w:tcBorders>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Средняя</w:t>
            </w:r>
          </w:p>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 xml:space="preserve"> цена</w:t>
            </w:r>
            <w:r w:rsidRPr="00CB183D">
              <w:rPr>
                <w:rFonts w:eastAsia="Times New Roman"/>
                <w:b/>
                <w:spacing w:val="-1"/>
                <w:lang w:val="ru-RU" w:eastAsia="ru-RU"/>
              </w:rPr>
              <w:tab/>
            </w:r>
          </w:p>
        </w:tc>
      </w:tr>
      <w:tr w:rsidR="00971A36" w:rsidRPr="00CB183D" w:rsidTr="005019D0">
        <w:trPr>
          <w:trHeight w:val="1556"/>
        </w:trPr>
        <w:tc>
          <w:tcPr>
            <w:tcW w:w="567"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spacing w:val="-1"/>
                <w:lang w:val="ru-RU" w:eastAsia="ru-RU"/>
              </w:rPr>
            </w:pPr>
            <w:r w:rsidRPr="00CB183D">
              <w:rPr>
                <w:rFonts w:eastAsia="Times New Roman"/>
                <w:spacing w:val="-1"/>
                <w:lang w:val="ru-RU" w:eastAsia="ru-RU"/>
              </w:rPr>
              <w:t>1</w:t>
            </w:r>
          </w:p>
        </w:tc>
        <w:tc>
          <w:tcPr>
            <w:tcW w:w="3261" w:type="dxa"/>
            <w:tcBorders>
              <w:top w:val="single" w:sz="6" w:space="0" w:color="auto"/>
              <w:left w:val="single" w:sz="6" w:space="0" w:color="auto"/>
              <w:bottom w:val="single" w:sz="6" w:space="0" w:color="auto"/>
              <w:right w:val="single" w:sz="6" w:space="0" w:color="auto"/>
            </w:tcBorders>
          </w:tcPr>
          <w:p w:rsidR="00971A36" w:rsidRPr="00CB183D" w:rsidRDefault="00971A36" w:rsidP="005019D0">
            <w:pPr>
              <w:widowControl/>
              <w:autoSpaceDE/>
              <w:autoSpaceDN/>
              <w:jc w:val="both"/>
              <w:rPr>
                <w:rFonts w:eastAsia="Times New Roman"/>
                <w:sz w:val="20"/>
                <w:szCs w:val="20"/>
                <w:lang w:val="ru-RU" w:eastAsia="ru-RU"/>
              </w:rPr>
            </w:pPr>
            <w:r w:rsidRPr="00CB183D">
              <w:rPr>
                <w:b/>
                <w:bCs/>
                <w:sz w:val="24"/>
                <w:szCs w:val="24"/>
                <w:lang w:val="ru-RU" w:eastAsia="ru-RU"/>
              </w:rPr>
              <w:t>Приобретение и установка детских игровых площадок на территории муниципального образования городской округ Армянск Республики Крым</w:t>
            </w:r>
          </w:p>
        </w:tc>
        <w:tc>
          <w:tcPr>
            <w:tcW w:w="1559" w:type="dxa"/>
            <w:tcBorders>
              <w:top w:val="single" w:sz="6" w:space="0" w:color="auto"/>
              <w:left w:val="single" w:sz="6" w:space="0" w:color="auto"/>
              <w:bottom w:val="single" w:sz="6" w:space="0" w:color="auto"/>
              <w:right w:val="single" w:sz="6" w:space="0" w:color="auto"/>
            </w:tcBorders>
            <w:vAlign w:val="center"/>
          </w:tcPr>
          <w:p w:rsidR="00971A36" w:rsidRPr="00CB183D" w:rsidRDefault="00E16650" w:rsidP="005019D0">
            <w:pPr>
              <w:shd w:val="clear" w:color="auto" w:fill="FFFFFF"/>
              <w:autoSpaceDE/>
              <w:autoSpaceDN/>
              <w:jc w:val="center"/>
              <w:rPr>
                <w:rFonts w:eastAsia="Times New Roman"/>
                <w:spacing w:val="-1"/>
                <w:lang w:val="ru-RU" w:eastAsia="ru-RU"/>
              </w:rPr>
            </w:pPr>
            <w:r w:rsidRPr="00CB183D">
              <w:rPr>
                <w:rFonts w:eastAsia="Times New Roman"/>
                <w:spacing w:val="-1"/>
                <w:lang w:val="ru-RU" w:eastAsia="ru-RU"/>
              </w:rPr>
              <w:t>1700000,00</w:t>
            </w:r>
          </w:p>
        </w:tc>
        <w:tc>
          <w:tcPr>
            <w:tcW w:w="1701" w:type="dxa"/>
            <w:tcBorders>
              <w:top w:val="single" w:sz="6" w:space="0" w:color="auto"/>
              <w:left w:val="single" w:sz="6" w:space="0" w:color="auto"/>
              <w:bottom w:val="single" w:sz="6" w:space="0" w:color="auto"/>
              <w:right w:val="single" w:sz="6" w:space="0" w:color="auto"/>
            </w:tcBorders>
            <w:vAlign w:val="center"/>
          </w:tcPr>
          <w:p w:rsidR="00971A36" w:rsidRPr="00CB183D" w:rsidRDefault="00E16650" w:rsidP="005019D0">
            <w:pPr>
              <w:shd w:val="clear" w:color="auto" w:fill="FFFFFF"/>
              <w:autoSpaceDE/>
              <w:autoSpaceDN/>
              <w:jc w:val="center"/>
              <w:rPr>
                <w:rFonts w:eastAsia="Times New Roman"/>
                <w:spacing w:val="-1"/>
                <w:lang w:val="ru-RU" w:eastAsia="ru-RU"/>
              </w:rPr>
            </w:pPr>
            <w:r w:rsidRPr="00CB183D">
              <w:rPr>
                <w:rFonts w:eastAsia="Times New Roman"/>
                <w:spacing w:val="-1"/>
                <w:lang w:val="ru-RU" w:eastAsia="ru-RU"/>
              </w:rPr>
              <w:t>1698000,00</w:t>
            </w:r>
          </w:p>
        </w:tc>
        <w:tc>
          <w:tcPr>
            <w:tcW w:w="1701" w:type="dxa"/>
            <w:tcBorders>
              <w:top w:val="single" w:sz="6" w:space="0" w:color="auto"/>
              <w:left w:val="single" w:sz="6" w:space="0" w:color="auto"/>
              <w:bottom w:val="single" w:sz="6" w:space="0" w:color="auto"/>
              <w:right w:val="single" w:sz="6" w:space="0" w:color="auto"/>
            </w:tcBorders>
            <w:vAlign w:val="center"/>
          </w:tcPr>
          <w:p w:rsidR="00971A36" w:rsidRPr="00CB183D" w:rsidRDefault="00E16650" w:rsidP="0016705D">
            <w:pPr>
              <w:shd w:val="clear" w:color="auto" w:fill="FFFFFF"/>
              <w:autoSpaceDE/>
              <w:autoSpaceDN/>
              <w:jc w:val="center"/>
              <w:rPr>
                <w:rFonts w:eastAsia="Times New Roman"/>
                <w:spacing w:val="-1"/>
                <w:lang w:val="ru-RU" w:eastAsia="ru-RU"/>
              </w:rPr>
            </w:pPr>
            <w:r w:rsidRPr="00CB183D">
              <w:rPr>
                <w:rFonts w:eastAsia="Times New Roman"/>
                <w:spacing w:val="-1"/>
                <w:lang w:val="ru-RU" w:eastAsia="ru-RU"/>
              </w:rPr>
              <w:t>1702000,00</w:t>
            </w:r>
          </w:p>
        </w:tc>
        <w:tc>
          <w:tcPr>
            <w:tcW w:w="1842" w:type="dxa"/>
            <w:tcBorders>
              <w:top w:val="single" w:sz="6" w:space="0" w:color="auto"/>
              <w:left w:val="single" w:sz="6" w:space="0" w:color="auto"/>
              <w:bottom w:val="single" w:sz="6" w:space="0" w:color="auto"/>
              <w:right w:val="single" w:sz="6" w:space="0" w:color="auto"/>
            </w:tcBorders>
            <w:vAlign w:val="center"/>
          </w:tcPr>
          <w:p w:rsidR="00971A36" w:rsidRPr="00CB183D" w:rsidRDefault="00971A36" w:rsidP="005019D0">
            <w:pPr>
              <w:shd w:val="clear" w:color="auto" w:fill="FFFFFF"/>
              <w:autoSpaceDE/>
              <w:autoSpaceDN/>
              <w:jc w:val="center"/>
              <w:rPr>
                <w:rFonts w:eastAsia="Times New Roman"/>
                <w:b/>
                <w:spacing w:val="-1"/>
                <w:lang w:val="ru-RU" w:eastAsia="ru-RU"/>
              </w:rPr>
            </w:pPr>
            <w:r w:rsidRPr="00CB183D">
              <w:rPr>
                <w:rFonts w:eastAsia="Times New Roman"/>
                <w:b/>
                <w:spacing w:val="-1"/>
                <w:lang w:val="ru-RU" w:eastAsia="ru-RU"/>
              </w:rPr>
              <w:t>1 700 000,00</w:t>
            </w:r>
          </w:p>
        </w:tc>
      </w:tr>
    </w:tbl>
    <w:p w:rsidR="00971A36" w:rsidRPr="00CB183D" w:rsidRDefault="00971A36" w:rsidP="00971A36">
      <w:pPr>
        <w:shd w:val="clear" w:color="auto" w:fill="FFFFFF"/>
        <w:autoSpaceDE/>
        <w:autoSpaceDN/>
        <w:rPr>
          <w:rFonts w:eastAsia="Times New Roman"/>
          <w:spacing w:val="-1"/>
          <w:sz w:val="24"/>
          <w:szCs w:val="24"/>
          <w:lang w:val="ru-RU" w:eastAsia="ru-RU"/>
        </w:rPr>
      </w:pP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В целях определения однородности совокупности значений выявленных цен, используемых в расчете НМЦК в соответствии с настоящим разделом, определён коэффициент вариации. Коэффициент вариации цены определяется по следующей формуле: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1212215" cy="414655"/>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2215" cy="414655"/>
                    </a:xfrm>
                    <a:prstGeom prst="rect">
                      <a:avLst/>
                    </a:prstGeom>
                    <a:noFill/>
                    <a:ln>
                      <a:noFill/>
                    </a:ln>
                  </pic:spPr>
                </pic:pic>
              </a:graphicData>
            </a:graphic>
          </wp:inline>
        </w:drawing>
      </w:r>
      <w:r w:rsidRPr="00CB183D">
        <w:rPr>
          <w:rFonts w:eastAsia="Times New Roman"/>
          <w:iCs/>
          <w:lang w:val="ru-RU" w:eastAsia="ru-RU"/>
        </w:rPr>
        <w:t>,</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где: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V - коэффициент вариации;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1595120" cy="542290"/>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5120" cy="542290"/>
                    </a:xfrm>
                    <a:prstGeom prst="rect">
                      <a:avLst/>
                    </a:prstGeom>
                    <a:noFill/>
                    <a:ln>
                      <a:noFill/>
                    </a:ln>
                  </pic:spPr>
                </pic:pic>
              </a:graphicData>
            </a:graphic>
          </wp:inline>
        </w:drawing>
      </w:r>
      <w:r w:rsidRPr="00CB183D">
        <w:rPr>
          <w:rFonts w:eastAsia="Times New Roman"/>
          <w:iCs/>
          <w:lang w:val="ru-RU" w:eastAsia="ru-RU"/>
        </w:rPr>
        <w:t xml:space="preserve"> - среднее квадратичное отклонение;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148590" cy="223520"/>
            <wp:effectExtent l="0" t="0" r="381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CB183D">
        <w:rPr>
          <w:rFonts w:eastAsia="Times New Roman"/>
          <w:iCs/>
          <w:lang w:val="ru-RU" w:eastAsia="ru-RU"/>
        </w:rPr>
        <w:t xml:space="preserve"> - цена единицы товара, работы, услуги, указанная в источнике с номером i;</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&lt;ц&gt; - средняя арифметическая величина цены единицы товара, работы, услуги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n - количество значений, используемых в расчете (3)</w:t>
      </w:r>
    </w:p>
    <w:p w:rsidR="00971A36" w:rsidRPr="00CB183D" w:rsidRDefault="00971A36" w:rsidP="00971A36">
      <w:pPr>
        <w:widowControl/>
        <w:adjustRightInd w:val="0"/>
        <w:ind w:right="-1" w:firstLine="720"/>
        <w:jc w:val="both"/>
        <w:outlineLvl w:val="2"/>
        <w:rPr>
          <w:rFonts w:eastAsia="Times New Roman"/>
          <w:iCs/>
          <w:lang w:val="ru-RU" w:eastAsia="ru-RU"/>
        </w:rPr>
      </w:pP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eastAsia="ru-RU"/>
        </w:rPr>
        <w:t>V</w:t>
      </w:r>
      <w:r w:rsidRPr="00CB183D">
        <w:rPr>
          <w:rFonts w:eastAsia="Times New Roman"/>
          <w:iCs/>
          <w:lang w:val="ru-RU" w:eastAsia="ru-RU"/>
        </w:rPr>
        <w:t xml:space="preserve"> = </w:t>
      </w:r>
      <w:r w:rsidR="00E16650" w:rsidRPr="00CB183D">
        <w:rPr>
          <w:rFonts w:eastAsia="Times New Roman"/>
          <w:iCs/>
          <w:lang w:val="ru-RU" w:eastAsia="ru-RU"/>
        </w:rPr>
        <w:t>0,1176</w:t>
      </w:r>
      <w:r w:rsidRPr="00CB183D">
        <w:rPr>
          <w:rFonts w:eastAsia="Times New Roman"/>
          <w:iCs/>
          <w:lang w:val="ru-RU" w:eastAsia="ru-RU"/>
        </w:rPr>
        <w:t xml:space="preserve"> % (коэффициент вариации).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Так как коэффициент вариации менее 33%, совокупность значений, используемых в расчёте считается однородной.</w:t>
      </w:r>
    </w:p>
    <w:p w:rsidR="00971A36" w:rsidRPr="00CB183D" w:rsidRDefault="00971A36" w:rsidP="00971A36">
      <w:pPr>
        <w:widowControl/>
        <w:adjustRightInd w:val="0"/>
        <w:ind w:right="-1" w:firstLine="720"/>
        <w:jc w:val="both"/>
        <w:outlineLvl w:val="2"/>
        <w:rPr>
          <w:rFonts w:eastAsia="Times New Roman"/>
          <w:iCs/>
          <w:lang w:val="ru-RU" w:eastAsia="ru-RU"/>
        </w:rPr>
      </w:pP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НМЦК методом сопоставимых рыночных цен (анализа рынка) определяется по формуле: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1626870" cy="4038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870" cy="403860"/>
                    </a:xfrm>
                    <a:prstGeom prst="rect">
                      <a:avLst/>
                    </a:prstGeom>
                    <a:noFill/>
                    <a:ln>
                      <a:noFill/>
                    </a:ln>
                  </pic:spPr>
                </pic:pic>
              </a:graphicData>
            </a:graphic>
          </wp:inline>
        </w:drawing>
      </w:r>
      <w:r w:rsidRPr="00CB183D">
        <w:rPr>
          <w:rFonts w:eastAsia="Times New Roman"/>
          <w:iCs/>
          <w:lang w:val="ru-RU" w:eastAsia="ru-RU"/>
        </w:rPr>
        <w:t>,</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где: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680720" cy="223520"/>
            <wp:effectExtent l="0" t="0" r="508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720" cy="223520"/>
                    </a:xfrm>
                    <a:prstGeom prst="rect">
                      <a:avLst/>
                    </a:prstGeom>
                    <a:noFill/>
                    <a:ln>
                      <a:noFill/>
                    </a:ln>
                  </pic:spPr>
                </pic:pic>
              </a:graphicData>
            </a:graphic>
          </wp:inline>
        </w:drawing>
      </w:r>
      <w:r w:rsidRPr="00CB183D">
        <w:rPr>
          <w:rFonts w:eastAsia="Times New Roman"/>
          <w:iCs/>
          <w:lang w:val="ru-RU" w:eastAsia="ru-RU"/>
        </w:rPr>
        <w:t xml:space="preserve"> - НМЦК, определяемая методом сопоставимых рыночных цен (анализа рынка);</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v - количество (объем) закупаемого товара (работы, услуги);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n - количество значений, используемых в расчете;</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i - номер источника ценовой информации;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noProof/>
          <w:lang w:val="ru-RU" w:eastAsia="ru-RU"/>
        </w:rPr>
        <w:drawing>
          <wp:inline distT="0" distB="0" distL="0" distR="0">
            <wp:extent cx="148590" cy="223520"/>
            <wp:effectExtent l="0" t="0" r="381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CB183D">
        <w:rPr>
          <w:rFonts w:eastAsia="Times New Roman"/>
          <w:iCs/>
          <w:lang w:val="ru-RU" w:eastAsia="ru-RU"/>
        </w:rPr>
        <w:t xml:space="preserve"> - - цена единицы товара, работы, услуги.</w:t>
      </w:r>
    </w:p>
    <w:p w:rsidR="00971A36" w:rsidRPr="00CB183D" w:rsidRDefault="00971A36" w:rsidP="00971A36">
      <w:pPr>
        <w:widowControl/>
        <w:adjustRightInd w:val="0"/>
        <w:ind w:right="-1" w:firstLine="720"/>
        <w:jc w:val="both"/>
        <w:outlineLvl w:val="2"/>
        <w:rPr>
          <w:rFonts w:eastAsia="Times New Roman"/>
          <w:iCs/>
          <w:lang w:val="ru-RU" w:eastAsia="ru-RU"/>
        </w:rPr>
      </w:pPr>
      <w:r w:rsidRPr="00CB183D">
        <w:rPr>
          <w:rFonts w:eastAsia="Times New Roman"/>
          <w:iCs/>
          <w:lang w:val="ru-RU" w:eastAsia="ru-RU"/>
        </w:rPr>
        <w:t>НМЦК= (1/3)*(</w:t>
      </w:r>
      <w:r w:rsidR="00956394" w:rsidRPr="00CB183D">
        <w:rPr>
          <w:rFonts w:eastAsia="Times New Roman"/>
          <w:spacing w:val="-1"/>
          <w:lang w:val="ru-RU" w:eastAsia="ru-RU"/>
        </w:rPr>
        <w:t>17</w:t>
      </w:r>
      <w:r w:rsidR="00E16650" w:rsidRPr="00CB183D">
        <w:rPr>
          <w:rFonts w:eastAsia="Times New Roman"/>
          <w:spacing w:val="-1"/>
          <w:lang w:val="ru-RU" w:eastAsia="ru-RU"/>
        </w:rPr>
        <w:t>00000</w:t>
      </w:r>
      <w:r w:rsidR="00956394" w:rsidRPr="00CB183D">
        <w:rPr>
          <w:rFonts w:eastAsia="Times New Roman"/>
          <w:spacing w:val="-1"/>
          <w:lang w:val="ru-RU" w:eastAsia="ru-RU"/>
        </w:rPr>
        <w:t>,00</w:t>
      </w:r>
      <w:r w:rsidRPr="00CB183D">
        <w:rPr>
          <w:rFonts w:eastAsia="Times New Roman"/>
          <w:iCs/>
          <w:lang w:val="ru-RU" w:eastAsia="ru-RU"/>
        </w:rPr>
        <w:t>+</w:t>
      </w:r>
      <w:r w:rsidR="00956394" w:rsidRPr="00CB183D">
        <w:rPr>
          <w:rFonts w:eastAsia="Times New Roman"/>
          <w:spacing w:val="-1"/>
          <w:lang w:val="ru-RU" w:eastAsia="ru-RU"/>
        </w:rPr>
        <w:t>1</w:t>
      </w:r>
      <w:r w:rsidR="00E16650" w:rsidRPr="00CB183D">
        <w:rPr>
          <w:rFonts w:eastAsia="Times New Roman"/>
          <w:spacing w:val="-1"/>
          <w:lang w:val="ru-RU" w:eastAsia="ru-RU"/>
        </w:rPr>
        <w:t>698000</w:t>
      </w:r>
      <w:r w:rsidR="00956394" w:rsidRPr="00CB183D">
        <w:rPr>
          <w:rFonts w:eastAsia="Times New Roman"/>
          <w:spacing w:val="-1"/>
          <w:lang w:val="ru-RU" w:eastAsia="ru-RU"/>
        </w:rPr>
        <w:t>,00</w:t>
      </w:r>
      <w:r w:rsidRPr="00CB183D">
        <w:rPr>
          <w:rFonts w:eastAsia="Times New Roman"/>
          <w:spacing w:val="-1"/>
          <w:lang w:val="ru-RU" w:eastAsia="ru-RU"/>
        </w:rPr>
        <w:t>+</w:t>
      </w:r>
      <w:r w:rsidR="00956394" w:rsidRPr="00CB183D">
        <w:rPr>
          <w:rFonts w:eastAsia="Times New Roman"/>
          <w:spacing w:val="-1"/>
          <w:lang w:val="ru-RU" w:eastAsia="ru-RU"/>
        </w:rPr>
        <w:t>1</w:t>
      </w:r>
      <w:r w:rsidR="00E16650" w:rsidRPr="00CB183D">
        <w:rPr>
          <w:rFonts w:eastAsia="Times New Roman"/>
          <w:spacing w:val="-1"/>
          <w:lang w:val="ru-RU" w:eastAsia="ru-RU"/>
        </w:rPr>
        <w:t>702000</w:t>
      </w:r>
      <w:r w:rsidR="00956394" w:rsidRPr="00CB183D">
        <w:rPr>
          <w:rFonts w:eastAsia="Times New Roman"/>
          <w:spacing w:val="-1"/>
          <w:lang w:val="ru-RU" w:eastAsia="ru-RU"/>
        </w:rPr>
        <w:t>,00</w:t>
      </w:r>
      <w:r w:rsidRPr="00CB183D">
        <w:rPr>
          <w:rFonts w:eastAsia="Times New Roman"/>
          <w:iCs/>
          <w:lang w:val="ru-RU" w:eastAsia="ru-RU"/>
        </w:rPr>
        <w:t xml:space="preserve">) = </w:t>
      </w:r>
      <w:r w:rsidR="005019D0" w:rsidRPr="00CB183D">
        <w:rPr>
          <w:rFonts w:eastAsia="Times New Roman"/>
          <w:spacing w:val="-1"/>
          <w:lang w:val="ru-RU" w:eastAsia="ru-RU"/>
        </w:rPr>
        <w:t>1700 000,00</w:t>
      </w:r>
      <w:r w:rsidRPr="00CB183D">
        <w:rPr>
          <w:rFonts w:eastAsia="Times New Roman"/>
          <w:iCs/>
          <w:lang w:val="ru-RU" w:eastAsia="ru-RU"/>
        </w:rPr>
        <w:t xml:space="preserve"> руб. </w:t>
      </w:r>
    </w:p>
    <w:p w:rsidR="00971A36" w:rsidRPr="00CB183D" w:rsidRDefault="00971A36" w:rsidP="00971A36">
      <w:pPr>
        <w:widowControl/>
        <w:adjustRightInd w:val="0"/>
        <w:ind w:right="-1" w:firstLine="720"/>
        <w:jc w:val="both"/>
        <w:outlineLvl w:val="2"/>
        <w:rPr>
          <w:rFonts w:eastAsia="Times New Roman"/>
          <w:iCs/>
          <w:lang w:val="ru-RU" w:eastAsia="ru-RU"/>
        </w:rPr>
      </w:pPr>
    </w:p>
    <w:p w:rsidR="00E16650" w:rsidRPr="00CB183D" w:rsidRDefault="00971A36" w:rsidP="00971A36">
      <w:pPr>
        <w:pStyle w:val="a5"/>
        <w:spacing w:before="10"/>
        <w:rPr>
          <w:rFonts w:eastAsia="Times New Roman"/>
          <w:b/>
          <w:iCs/>
          <w:sz w:val="22"/>
          <w:szCs w:val="22"/>
          <w:lang w:val="ru-RU" w:eastAsia="ru-RU"/>
        </w:rPr>
      </w:pPr>
      <w:r w:rsidRPr="00CB183D">
        <w:rPr>
          <w:rFonts w:eastAsia="Times New Roman"/>
          <w:b/>
          <w:lang w:val="ru-RU" w:eastAsia="ru-RU"/>
        </w:rPr>
        <w:t xml:space="preserve">Начальная максимальная цена контракта составляет </w:t>
      </w:r>
      <w:r w:rsidRPr="00CB183D">
        <w:rPr>
          <w:rFonts w:eastAsia="Times New Roman"/>
          <w:b/>
          <w:iCs/>
          <w:sz w:val="22"/>
          <w:szCs w:val="22"/>
          <w:lang w:val="ru-RU" w:eastAsia="ru-RU"/>
        </w:rPr>
        <w:t>1 700 000,00  рублей (один миллион семьсот тысяч рублей) 00 коп</w:t>
      </w:r>
    </w:p>
    <w:p w:rsidR="00994660" w:rsidRPr="00CB183D" w:rsidRDefault="00971A36" w:rsidP="00971A36">
      <w:pPr>
        <w:pStyle w:val="a5"/>
        <w:spacing w:before="10"/>
        <w:rPr>
          <w:i/>
          <w:sz w:val="27"/>
          <w:lang w:val="ru-RU"/>
        </w:rPr>
        <w:sectPr w:rsidR="00994660" w:rsidRPr="00CB183D" w:rsidSect="009F1E87">
          <w:pgSz w:w="11910" w:h="16840"/>
          <w:pgMar w:top="522" w:right="573" w:bottom="902" w:left="573" w:header="0" w:footer="329" w:gutter="0"/>
          <w:cols w:space="720"/>
          <w:docGrid w:linePitch="299"/>
        </w:sectPr>
      </w:pPr>
      <w:r w:rsidRPr="00CB183D">
        <w:rPr>
          <w:rFonts w:eastAsia="Times New Roman"/>
          <w:b/>
          <w:iCs/>
          <w:sz w:val="22"/>
          <w:szCs w:val="22"/>
          <w:lang w:val="ru-RU" w:eastAsia="ru-RU"/>
        </w:rPr>
        <w:t>.</w:t>
      </w:r>
    </w:p>
    <w:p w:rsidR="00971A36" w:rsidRPr="00CB183D" w:rsidRDefault="00971A36" w:rsidP="00971A36">
      <w:pPr>
        <w:pStyle w:val="ConsPlusNormal"/>
        <w:widowControl/>
        <w:tabs>
          <w:tab w:val="left" w:pos="709"/>
          <w:tab w:val="left" w:pos="993"/>
        </w:tabs>
        <w:ind w:left="1134" w:firstLine="567"/>
        <w:jc w:val="center"/>
        <w:outlineLvl w:val="0"/>
        <w:rPr>
          <w:rFonts w:ascii="Times New Roman" w:hAnsi="Times New Roman"/>
          <w:b/>
          <w:bCs/>
          <w:sz w:val="24"/>
          <w:szCs w:val="24"/>
        </w:rPr>
      </w:pPr>
      <w:r w:rsidRPr="00CB183D">
        <w:rPr>
          <w:rFonts w:ascii="Times New Roman" w:hAnsi="Times New Roman"/>
          <w:b/>
          <w:bCs/>
          <w:sz w:val="24"/>
          <w:szCs w:val="24"/>
          <w:lang w:val="en-US"/>
        </w:rPr>
        <w:lastRenderedPageBreak/>
        <w:t>IV</w:t>
      </w:r>
      <w:r w:rsidRPr="00CB183D">
        <w:rPr>
          <w:rFonts w:ascii="Times New Roman" w:hAnsi="Times New Roman"/>
          <w:b/>
          <w:bCs/>
          <w:sz w:val="24"/>
          <w:szCs w:val="24"/>
        </w:rPr>
        <w:t>. ОПИСАНИЕ ОБЪЕКТА ЗАКУПКИ (ТЕХНИЧЕСКОЕ ЗАДАНИЕ)</w:t>
      </w:r>
    </w:p>
    <w:p w:rsidR="00971A36" w:rsidRPr="00CB183D" w:rsidRDefault="005019D0" w:rsidP="00971A36">
      <w:pPr>
        <w:tabs>
          <w:tab w:val="left" w:pos="709"/>
          <w:tab w:val="left" w:pos="993"/>
        </w:tabs>
        <w:ind w:left="1134" w:firstLine="567"/>
        <w:jc w:val="center"/>
        <w:rPr>
          <w:b/>
          <w:sz w:val="24"/>
          <w:szCs w:val="24"/>
          <w:lang w:val="ru-RU"/>
        </w:rPr>
      </w:pPr>
      <w:r w:rsidRPr="00CB183D">
        <w:rPr>
          <w:b/>
          <w:bCs/>
          <w:sz w:val="24"/>
          <w:szCs w:val="24"/>
          <w:lang w:val="ru-RU" w:eastAsia="ru-RU"/>
        </w:rPr>
        <w:t>Приобретение и установка детских игровых площадок на территории муниципального образования городской округ Армянск Республики Крым</w:t>
      </w:r>
    </w:p>
    <w:p w:rsidR="00FB28C6" w:rsidRPr="00CB183D" w:rsidRDefault="00FB28C6" w:rsidP="00FB28C6">
      <w:pPr>
        <w:widowControl/>
        <w:tabs>
          <w:tab w:val="left" w:pos="709"/>
        </w:tabs>
        <w:autoSpaceDE/>
        <w:autoSpaceDN/>
        <w:ind w:left="567" w:firstLine="284"/>
        <w:jc w:val="both"/>
        <w:rPr>
          <w:rFonts w:eastAsia="Times New Roman"/>
          <w:b/>
          <w:sz w:val="24"/>
          <w:szCs w:val="24"/>
          <w:lang w:val="ru-RU" w:eastAsia="ru-RU"/>
        </w:rPr>
      </w:pPr>
      <w:r w:rsidRPr="00CB183D">
        <w:rPr>
          <w:b/>
          <w:sz w:val="24"/>
          <w:szCs w:val="24"/>
          <w:lang w:val="ru-RU"/>
        </w:rPr>
        <w:t>1.Наименование объекта закупки:</w:t>
      </w:r>
      <w:r w:rsidRPr="00CB183D">
        <w:rPr>
          <w:rFonts w:eastAsia="Times New Roman"/>
          <w:b/>
          <w:sz w:val="28"/>
          <w:szCs w:val="28"/>
          <w:lang w:val="ru-RU" w:eastAsia="ru-RU"/>
        </w:rPr>
        <w:t xml:space="preserve"> </w:t>
      </w:r>
      <w:r w:rsidRPr="00CB183D">
        <w:rPr>
          <w:rFonts w:eastAsia="Times New Roman"/>
          <w:sz w:val="24"/>
          <w:szCs w:val="24"/>
          <w:lang w:val="ru-RU" w:eastAsia="ru-RU"/>
        </w:rPr>
        <w:t>Приобретение и установка детских игровых площадок на территории муниципального образования городской округ Армянск Республики Крым</w:t>
      </w:r>
      <w:r w:rsidRPr="00CB183D">
        <w:rPr>
          <w:rFonts w:eastAsia="Times New Roman"/>
          <w:b/>
          <w:sz w:val="24"/>
          <w:szCs w:val="24"/>
          <w:lang w:val="ru-RU" w:eastAsia="ru-RU"/>
        </w:rPr>
        <w:t xml:space="preserve"> </w:t>
      </w:r>
    </w:p>
    <w:p w:rsidR="00FB28C6" w:rsidRPr="00CB183D" w:rsidRDefault="00FB28C6" w:rsidP="00FB28C6">
      <w:pPr>
        <w:widowControl/>
        <w:tabs>
          <w:tab w:val="left" w:pos="709"/>
        </w:tabs>
        <w:autoSpaceDE/>
        <w:autoSpaceDN/>
        <w:ind w:left="567" w:firstLine="284"/>
        <w:jc w:val="both"/>
        <w:rPr>
          <w:rFonts w:eastAsia="Times New Roman"/>
          <w:sz w:val="24"/>
          <w:szCs w:val="24"/>
          <w:lang w:val="ru-RU" w:eastAsia="ru-RU"/>
        </w:rPr>
      </w:pPr>
      <w:r w:rsidRPr="00CB183D">
        <w:rPr>
          <w:rFonts w:eastAsia="Times New Roman"/>
          <w:b/>
          <w:sz w:val="24"/>
          <w:szCs w:val="24"/>
          <w:lang w:val="ru-RU" w:eastAsia="ru-RU"/>
        </w:rPr>
        <w:t>2.Количество</w:t>
      </w:r>
      <w:r w:rsidRPr="00CB183D">
        <w:rPr>
          <w:rFonts w:eastAsia="Times New Roman"/>
          <w:sz w:val="24"/>
          <w:szCs w:val="24"/>
          <w:lang w:val="ru-RU" w:eastAsia="ru-RU"/>
        </w:rPr>
        <w:t xml:space="preserve"> игровых</w:t>
      </w:r>
      <w:r w:rsidRPr="00CB183D">
        <w:rPr>
          <w:rFonts w:eastAsia="Times New Roman"/>
          <w:b/>
          <w:sz w:val="24"/>
          <w:szCs w:val="24"/>
          <w:lang w:val="ru-RU" w:eastAsia="ru-RU"/>
        </w:rPr>
        <w:t xml:space="preserve"> </w:t>
      </w:r>
      <w:r w:rsidRPr="00CB183D">
        <w:rPr>
          <w:rFonts w:eastAsia="Times New Roman"/>
          <w:sz w:val="24"/>
          <w:szCs w:val="24"/>
          <w:lang w:val="ru-RU" w:eastAsia="ru-RU"/>
        </w:rPr>
        <w:t>площадок – 3 шт. (</w:t>
      </w:r>
      <w:r w:rsidR="00341791" w:rsidRPr="00CB183D">
        <w:rPr>
          <w:rFonts w:eastAsia="Times New Roman"/>
          <w:sz w:val="24"/>
          <w:szCs w:val="24"/>
          <w:lang w:val="ru-RU" w:eastAsia="ru-RU"/>
        </w:rPr>
        <w:t>три</w:t>
      </w:r>
      <w:r w:rsidRPr="00CB183D">
        <w:rPr>
          <w:rFonts w:eastAsia="Times New Roman"/>
          <w:sz w:val="24"/>
          <w:szCs w:val="24"/>
          <w:lang w:val="ru-RU" w:eastAsia="ru-RU"/>
        </w:rPr>
        <w:t xml:space="preserve"> комплекса).</w:t>
      </w:r>
    </w:p>
    <w:p w:rsidR="00FB28C6" w:rsidRPr="00CB183D" w:rsidRDefault="00FB28C6" w:rsidP="00FB28C6">
      <w:pPr>
        <w:widowControl/>
        <w:adjustRightInd w:val="0"/>
        <w:ind w:left="567" w:firstLine="540"/>
        <w:jc w:val="both"/>
        <w:rPr>
          <w:rFonts w:eastAsia="Times New Roman"/>
          <w:sz w:val="24"/>
          <w:szCs w:val="24"/>
          <w:lang w:val="ru-RU" w:eastAsia="ru-RU"/>
        </w:rPr>
      </w:pPr>
      <w:r w:rsidRPr="00CB183D">
        <w:rPr>
          <w:b/>
          <w:sz w:val="24"/>
          <w:szCs w:val="24"/>
          <w:lang w:val="ru-RU"/>
        </w:rPr>
        <w:t>3.Срок поставки и установки:</w:t>
      </w:r>
      <w:r w:rsidRPr="00CB183D">
        <w:rPr>
          <w:sz w:val="24"/>
          <w:szCs w:val="24"/>
          <w:lang w:val="ru-RU"/>
        </w:rPr>
        <w:t xml:space="preserve"> </w:t>
      </w:r>
      <w:r w:rsidRPr="00CB183D">
        <w:rPr>
          <w:rFonts w:eastAsia="Times New Roman"/>
          <w:sz w:val="24"/>
          <w:szCs w:val="24"/>
          <w:lang w:val="ru-RU" w:eastAsia="ru-RU"/>
        </w:rPr>
        <w:t>в течении 30 календарных дней с даты подписания контракта.</w:t>
      </w:r>
    </w:p>
    <w:p w:rsidR="00FB28C6" w:rsidRPr="00CB183D" w:rsidRDefault="00FB28C6" w:rsidP="00FB28C6">
      <w:pPr>
        <w:widowControl/>
        <w:tabs>
          <w:tab w:val="left" w:pos="709"/>
        </w:tabs>
        <w:autoSpaceDE/>
        <w:autoSpaceDN/>
        <w:ind w:left="567" w:firstLine="284"/>
        <w:jc w:val="both"/>
        <w:rPr>
          <w:rFonts w:eastAsia="Times New Roman"/>
          <w:b/>
          <w:sz w:val="24"/>
          <w:szCs w:val="24"/>
          <w:lang w:val="ru-RU" w:eastAsia="ru-RU"/>
        </w:rPr>
      </w:pPr>
      <w:r w:rsidRPr="00CB183D">
        <w:rPr>
          <w:rFonts w:eastAsia="Times New Roman"/>
          <w:b/>
          <w:sz w:val="24"/>
          <w:szCs w:val="24"/>
          <w:lang w:val="ru-RU" w:eastAsia="ru-RU"/>
        </w:rPr>
        <w:t>4.В стоимость контракта включается:</w:t>
      </w:r>
    </w:p>
    <w:p w:rsidR="00FB28C6" w:rsidRPr="00FC67CF" w:rsidRDefault="00FB28C6" w:rsidP="00FB28C6">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Доставка;</w:t>
      </w:r>
    </w:p>
    <w:p w:rsidR="00FB28C6" w:rsidRPr="00FC67CF" w:rsidRDefault="00FB28C6" w:rsidP="00FB28C6">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Разгрузка;</w:t>
      </w:r>
    </w:p>
    <w:p w:rsidR="00FB28C6" w:rsidRPr="00FC67CF" w:rsidRDefault="00FB28C6" w:rsidP="00FB28C6">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xml:space="preserve">- </w:t>
      </w:r>
      <w:r w:rsidR="00CB183D" w:rsidRPr="00FC67CF">
        <w:rPr>
          <w:rFonts w:eastAsia="Times New Roman"/>
          <w:sz w:val="24"/>
          <w:szCs w:val="28"/>
          <w:lang w:val="ru-RU"/>
        </w:rPr>
        <w:t>Монтаж элементов и оборудования</w:t>
      </w:r>
      <w:r w:rsidRPr="00FC67CF">
        <w:rPr>
          <w:rFonts w:eastAsia="Times New Roman"/>
          <w:sz w:val="24"/>
          <w:szCs w:val="28"/>
          <w:lang w:val="ru-RU"/>
        </w:rPr>
        <w:t>;</w:t>
      </w:r>
    </w:p>
    <w:p w:rsidR="00FB28C6" w:rsidRPr="00FC67CF" w:rsidRDefault="00FB28C6" w:rsidP="00FB28C6">
      <w:pPr>
        <w:widowControl/>
        <w:autoSpaceDE/>
        <w:autoSpaceDN/>
        <w:ind w:firstLine="851"/>
        <w:contextualSpacing/>
        <w:rPr>
          <w:rFonts w:eastAsia="Times New Roman"/>
          <w:sz w:val="24"/>
          <w:szCs w:val="28"/>
          <w:lang w:val="ru-RU"/>
        </w:rPr>
      </w:pPr>
      <w:r w:rsidRPr="00FC67CF">
        <w:rPr>
          <w:rFonts w:eastAsia="Times New Roman"/>
          <w:sz w:val="24"/>
          <w:szCs w:val="28"/>
          <w:lang w:val="ru-RU"/>
        </w:rPr>
        <w:t>- Монтаж травмобезопасного резинового покрытия;</w:t>
      </w:r>
    </w:p>
    <w:p w:rsidR="00FB28C6" w:rsidRPr="00FC67CF" w:rsidRDefault="00FB28C6" w:rsidP="00FB28C6">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Стоимость работы механизмов при выполнении работ.</w:t>
      </w:r>
    </w:p>
    <w:p w:rsidR="00FB28C6" w:rsidRPr="00FC67CF" w:rsidRDefault="00FB28C6" w:rsidP="00FB28C6">
      <w:pPr>
        <w:widowControl/>
        <w:tabs>
          <w:tab w:val="left" w:pos="709"/>
        </w:tabs>
        <w:autoSpaceDE/>
        <w:autoSpaceDN/>
        <w:ind w:left="567" w:firstLine="284"/>
        <w:contextualSpacing/>
        <w:jc w:val="both"/>
        <w:rPr>
          <w:rFonts w:eastAsia="Times New Roman"/>
          <w:b/>
          <w:sz w:val="24"/>
          <w:szCs w:val="28"/>
          <w:lang w:val="ru-RU"/>
        </w:rPr>
      </w:pPr>
      <w:r w:rsidRPr="00FC67CF">
        <w:rPr>
          <w:rFonts w:eastAsia="Times New Roman"/>
          <w:b/>
          <w:sz w:val="24"/>
          <w:szCs w:val="28"/>
          <w:lang w:val="ru-RU"/>
        </w:rPr>
        <w:t xml:space="preserve">5.Требования к качеству и безопасности товара </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Требования к качеству товара устанавливаются в соответствии со статьей 469 Гражданского кодекса Российской Федерации.</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B28C6" w:rsidRPr="00CB183D" w:rsidRDefault="00FB28C6" w:rsidP="00FB28C6">
      <w:pPr>
        <w:widowControl/>
        <w:tabs>
          <w:tab w:val="left" w:pos="709"/>
        </w:tabs>
        <w:autoSpaceDE/>
        <w:autoSpaceDN/>
        <w:ind w:left="567" w:firstLine="284"/>
        <w:contextualSpacing/>
        <w:jc w:val="both"/>
        <w:rPr>
          <w:rFonts w:eastAsia="Times New Roman"/>
          <w:sz w:val="24"/>
          <w:szCs w:val="28"/>
        </w:rPr>
      </w:pPr>
      <w:r w:rsidRPr="00FC67CF">
        <w:rPr>
          <w:rFonts w:eastAsia="Times New Roman"/>
          <w:sz w:val="24"/>
          <w:szCs w:val="28"/>
          <w:lang w:val="ru-RU"/>
        </w:rPr>
        <w:t xml:space="preserve">-  Безопасность и качество поставляемого Товара должно соответствовать действующим стандартам, техническим условиям, предъявляемым к данному  наименованию </w:t>
      </w:r>
      <w:r w:rsidRPr="00CB183D">
        <w:rPr>
          <w:rFonts w:eastAsia="Times New Roman"/>
          <w:sz w:val="24"/>
          <w:szCs w:val="28"/>
        </w:rPr>
        <w:t xml:space="preserve">Товара, и подтверждаться соответствующими документами. </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Товар должен иметь инструкции по эксплуатации (применению) на русском языке, сертификаты  и/или  декларации о соответствии  на русском языке, или заверенные должным образом их копии,  если они предусмотрены законодательством для данного вида товара.</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xml:space="preserve">-  Товар должен быть зарегистрирован в Российской Федерации, соответствовать государственным стандартам, техническим условиям, действующей нормативной документации.  </w:t>
      </w:r>
    </w:p>
    <w:p w:rsidR="00FB28C6" w:rsidRPr="00CB183D" w:rsidRDefault="00FB28C6" w:rsidP="00FB28C6">
      <w:pPr>
        <w:widowControl/>
        <w:tabs>
          <w:tab w:val="left" w:pos="709"/>
        </w:tabs>
        <w:autoSpaceDE/>
        <w:autoSpaceDN/>
        <w:ind w:left="567" w:firstLine="284"/>
        <w:jc w:val="both"/>
        <w:rPr>
          <w:rFonts w:eastAsia="Times New Roman"/>
          <w:sz w:val="24"/>
          <w:szCs w:val="24"/>
          <w:lang w:val="ru-RU" w:eastAsia="ru-RU"/>
        </w:rPr>
      </w:pPr>
      <w:r w:rsidRPr="00CB183D">
        <w:rPr>
          <w:b/>
          <w:sz w:val="24"/>
          <w:szCs w:val="24"/>
          <w:lang w:val="ru-RU"/>
        </w:rPr>
        <w:t>6.</w:t>
      </w:r>
      <w:r w:rsidRPr="00CB183D">
        <w:rPr>
          <w:rFonts w:eastAsia="Times New Roman"/>
          <w:b/>
          <w:sz w:val="24"/>
          <w:szCs w:val="24"/>
          <w:lang w:val="ru-RU" w:eastAsia="ru-RU"/>
        </w:rPr>
        <w:t>Приемка товара</w:t>
      </w:r>
      <w:r w:rsidRPr="00CB183D">
        <w:rPr>
          <w:rFonts w:eastAsia="Times New Roman"/>
          <w:sz w:val="24"/>
          <w:szCs w:val="24"/>
          <w:lang w:val="ru-RU" w:eastAsia="ru-RU"/>
        </w:rPr>
        <w:t xml:space="preserve"> должна осуществляется путем подписания сторонами накладных и акта приема-передачи товара.</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b/>
          <w:sz w:val="24"/>
          <w:szCs w:val="28"/>
          <w:lang w:val="ru-RU"/>
        </w:rPr>
        <w:t>7.Требования к сроку и (или) объему предоставления гарантии качества товара:</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–Поставщик гарантирует соответствие товара государственным и отраслевым стандартам, техническим условиям, требованиям безопасности, установленным законодательством Российской Федерации для данного вида товара.</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xml:space="preserve">- Гарантия качества  устанавливается  сроком </w:t>
      </w:r>
      <w:r w:rsidRPr="00CB183D">
        <w:rPr>
          <w:rFonts w:eastAsia="Times New Roman"/>
          <w:sz w:val="24"/>
          <w:szCs w:val="28"/>
          <w:lang w:val="ru-RU"/>
        </w:rPr>
        <w:t>12</w:t>
      </w:r>
      <w:r w:rsidRPr="00FC67CF">
        <w:rPr>
          <w:rFonts w:eastAsia="Times New Roman"/>
          <w:sz w:val="24"/>
          <w:szCs w:val="28"/>
          <w:lang w:val="ru-RU"/>
        </w:rPr>
        <w:t xml:space="preserve"> месяц</w:t>
      </w:r>
      <w:r w:rsidRPr="00CB183D">
        <w:rPr>
          <w:rFonts w:eastAsia="Times New Roman"/>
          <w:sz w:val="24"/>
          <w:szCs w:val="28"/>
          <w:lang w:val="ru-RU"/>
        </w:rPr>
        <w:t>ев</w:t>
      </w:r>
      <w:r w:rsidRPr="00FC67CF">
        <w:rPr>
          <w:rFonts w:eastAsia="Times New Roman"/>
          <w:sz w:val="24"/>
          <w:szCs w:val="28"/>
          <w:lang w:val="ru-RU"/>
        </w:rPr>
        <w:t xml:space="preserve"> с момента их поставки. </w:t>
      </w:r>
    </w:p>
    <w:p w:rsidR="00FB28C6" w:rsidRPr="00FC67CF"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Наличие гарантии удостоверяется выдачей гарантийного талона.</w:t>
      </w: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Поставщик несет ответственность за недостатки (дефекты) товара и выполненных работ по установке, обнаруженные в пределах гарантийного срока поставляемого товара.</w:t>
      </w: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rPr>
      </w:pPr>
    </w:p>
    <w:tbl>
      <w:tblPr>
        <w:tblW w:w="9552"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660"/>
        <w:gridCol w:w="5566"/>
        <w:gridCol w:w="720"/>
        <w:gridCol w:w="1090"/>
      </w:tblGrid>
      <w:tr w:rsidR="00FB28C6" w:rsidRPr="00CB183D" w:rsidTr="00245AC5">
        <w:trPr>
          <w:trHeight w:val="1058"/>
          <w:jc w:val="center"/>
        </w:trPr>
        <w:tc>
          <w:tcPr>
            <w:tcW w:w="516" w:type="dxa"/>
            <w:shd w:val="clear" w:color="auto" w:fill="FFFFFF"/>
            <w:vAlign w:val="center"/>
          </w:tcPr>
          <w:p w:rsidR="00FB28C6" w:rsidRPr="00CB183D" w:rsidRDefault="00FB28C6" w:rsidP="00245AC5">
            <w:pPr>
              <w:jc w:val="center"/>
              <w:rPr>
                <w:rFonts w:eastAsia="Times New Roman"/>
                <w:szCs w:val="20"/>
                <w:lang w:eastAsia="ru-RU"/>
              </w:rPr>
            </w:pPr>
            <w:r w:rsidRPr="00CB183D">
              <w:rPr>
                <w:rFonts w:eastAsia="Times New Roman"/>
                <w:szCs w:val="20"/>
                <w:lang w:eastAsia="ru-RU"/>
              </w:rPr>
              <w:t>№ п/п</w:t>
            </w:r>
          </w:p>
        </w:tc>
        <w:tc>
          <w:tcPr>
            <w:tcW w:w="1660" w:type="dxa"/>
            <w:shd w:val="clear" w:color="auto" w:fill="FFFFFF"/>
            <w:vAlign w:val="center"/>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t>Наименование</w:t>
            </w:r>
          </w:p>
        </w:tc>
        <w:tc>
          <w:tcPr>
            <w:tcW w:w="5566" w:type="dxa"/>
            <w:shd w:val="clear" w:color="auto" w:fill="FFFFFF"/>
            <w:vAlign w:val="center"/>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t>Требуемые технические характеристики</w:t>
            </w:r>
          </w:p>
        </w:tc>
        <w:tc>
          <w:tcPr>
            <w:tcW w:w="720" w:type="dxa"/>
            <w:shd w:val="clear" w:color="auto" w:fill="FFFFFF"/>
            <w:vAlign w:val="center"/>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t>Ед. изм.</w:t>
            </w:r>
          </w:p>
        </w:tc>
        <w:tc>
          <w:tcPr>
            <w:tcW w:w="1090" w:type="dxa"/>
            <w:shd w:val="clear" w:color="auto" w:fill="FFFFFF"/>
            <w:vAlign w:val="center"/>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t>Кол-во</w:t>
            </w:r>
          </w:p>
        </w:tc>
      </w:tr>
      <w:tr w:rsidR="00FB28C6" w:rsidRPr="00CB183D" w:rsidTr="00245AC5">
        <w:trPr>
          <w:trHeight w:val="1869"/>
          <w:jc w:val="center"/>
        </w:trPr>
        <w:tc>
          <w:tcPr>
            <w:tcW w:w="516"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c>
          <w:tcPr>
            <w:tcW w:w="1660" w:type="dxa"/>
            <w:shd w:val="clear" w:color="auto" w:fill="FFFFFF"/>
          </w:tcPr>
          <w:p w:rsidR="00FB28C6" w:rsidRPr="00CB183D" w:rsidRDefault="00FB28C6" w:rsidP="00245AC5">
            <w:pPr>
              <w:jc w:val="center"/>
              <w:rPr>
                <w:color w:val="000000"/>
                <w:szCs w:val="20"/>
                <w:lang w:val="ru-RU"/>
              </w:rPr>
            </w:pPr>
            <w:r w:rsidRPr="00CB183D">
              <w:rPr>
                <w:color w:val="000000"/>
                <w:szCs w:val="20"/>
                <w:lang w:val="ru-RU"/>
              </w:rPr>
              <w:t>Песочница с защитой и шестью столиками</w:t>
            </w:r>
          </w:p>
          <w:p w:rsidR="00FB28C6" w:rsidRPr="00CB183D" w:rsidRDefault="00FB28C6" w:rsidP="00245AC5">
            <w:pPr>
              <w:contextualSpacing/>
              <w:rPr>
                <w:color w:val="000000"/>
                <w:szCs w:val="20"/>
                <w:lang w:val="ru-RU"/>
              </w:rPr>
            </w:pPr>
          </w:p>
        </w:tc>
        <w:tc>
          <w:tcPr>
            <w:tcW w:w="5566" w:type="dxa"/>
            <w:shd w:val="clear" w:color="auto" w:fill="FFFFFF"/>
          </w:tcPr>
          <w:p w:rsidR="00FB28C6" w:rsidRPr="00CB183D" w:rsidRDefault="00FB28C6" w:rsidP="00245AC5">
            <w:pPr>
              <w:jc w:val="both"/>
              <w:rPr>
                <w:color w:val="000000"/>
                <w:szCs w:val="20"/>
                <w:lang w:val="ru-RU"/>
              </w:rPr>
            </w:pPr>
            <w:r w:rsidRPr="00CB183D">
              <w:rPr>
                <w:color w:val="000000"/>
                <w:szCs w:val="20"/>
                <w:lang w:val="ru-RU"/>
              </w:rPr>
              <w:t>Габаритные размеры 2800х1400х350 мм.</w:t>
            </w:r>
          </w:p>
          <w:p w:rsidR="00FB28C6" w:rsidRPr="00CB183D" w:rsidRDefault="00FB28C6" w:rsidP="00245AC5">
            <w:pPr>
              <w:jc w:val="both"/>
              <w:rPr>
                <w:color w:val="000000"/>
                <w:szCs w:val="20"/>
                <w:lang w:val="ru-RU"/>
              </w:rPr>
            </w:pPr>
            <w:r w:rsidRPr="00CB183D">
              <w:rPr>
                <w:color w:val="000000"/>
                <w:szCs w:val="20"/>
                <w:lang w:val="ru-RU"/>
              </w:rPr>
              <w:t xml:space="preserve">Песочница должна быть предназначена для игры с песком и песочными изделиями детей в возрасте от 2 до 7 лет. </w:t>
            </w:r>
          </w:p>
          <w:p w:rsidR="00FB28C6" w:rsidRPr="00CB183D" w:rsidRDefault="00FB28C6" w:rsidP="00245AC5">
            <w:pPr>
              <w:jc w:val="both"/>
              <w:rPr>
                <w:color w:val="000000"/>
                <w:szCs w:val="20"/>
                <w:lang w:val="ru-RU"/>
              </w:rPr>
            </w:pPr>
            <w:r w:rsidRPr="00CB183D">
              <w:rPr>
                <w:color w:val="000000"/>
                <w:szCs w:val="20"/>
                <w:lang w:val="ru-RU"/>
              </w:rPr>
              <w:t xml:space="preserve">Конструкция песочницы должна включать в себя следующие элементы: </w:t>
            </w:r>
          </w:p>
          <w:p w:rsidR="00FB28C6" w:rsidRPr="00CB183D" w:rsidRDefault="00FB28C6" w:rsidP="00245AC5">
            <w:pPr>
              <w:jc w:val="both"/>
              <w:rPr>
                <w:color w:val="000000"/>
                <w:szCs w:val="20"/>
                <w:lang w:val="ru-RU"/>
              </w:rPr>
            </w:pPr>
            <w:r w:rsidRPr="00CB183D">
              <w:rPr>
                <w:color w:val="000000"/>
                <w:szCs w:val="20"/>
                <w:lang w:val="ru-RU"/>
              </w:rPr>
              <w:t xml:space="preserve"> - песочница квадратной формы из сухой строганной доски 40х140 мм. в сечении, борта песочницы собираются между собой при помощи специальных вырезов в доске, в углах песочницы предусмотрены закладные детали, изготовленные из равнополочного </w:t>
            </w:r>
            <w:r w:rsidRPr="00CB183D">
              <w:rPr>
                <w:color w:val="000000"/>
                <w:szCs w:val="20"/>
                <w:lang w:val="ru-RU"/>
              </w:rPr>
              <w:lastRenderedPageBreak/>
              <w:t xml:space="preserve">уголка 32х4 ГОСТ 8509-93. В верхней части песочницы с двух сторон должны быть  расположены деревянные панели выполняющие функцию детской скамейки, изготовленные из сухой строганной доски хвойных пород 40х140 мм в сечении; </w:t>
            </w:r>
          </w:p>
          <w:p w:rsidR="00FB28C6" w:rsidRPr="00CB183D" w:rsidRDefault="00FB28C6" w:rsidP="00245AC5">
            <w:pPr>
              <w:jc w:val="both"/>
              <w:rPr>
                <w:color w:val="000000"/>
                <w:szCs w:val="20"/>
                <w:lang w:val="ru-RU"/>
              </w:rPr>
            </w:pPr>
            <w:r w:rsidRPr="00CB183D">
              <w:rPr>
                <w:color w:val="000000"/>
                <w:szCs w:val="20"/>
                <w:lang w:val="ru-RU"/>
              </w:rPr>
              <w:t>- деревянная конструкция для защиты песка от атмосферных осадков и домашних животных изготовленная из влагостойкой ФСФ фанеры толщиной не менее 15мм. ГОСТ 3916.1-96;</w:t>
            </w:r>
          </w:p>
          <w:p w:rsidR="00FB28C6" w:rsidRPr="00CB183D" w:rsidRDefault="00FB28C6" w:rsidP="00245AC5">
            <w:pPr>
              <w:jc w:val="both"/>
              <w:rPr>
                <w:color w:val="000000"/>
                <w:szCs w:val="20"/>
                <w:lang w:val="ru-RU"/>
              </w:rPr>
            </w:pPr>
            <w:r w:rsidRPr="00CB183D">
              <w:rPr>
                <w:color w:val="000000"/>
                <w:szCs w:val="20"/>
                <w:lang w:val="ru-RU"/>
              </w:rPr>
              <w:t xml:space="preserve">- опоры под крышку песочницы- 6 штук,  представляет собой пространственную тематическую конструкцию в виде столика. Столик имеет одну опору, изготовленную из трубы Ф40х2 мм,  ГОСТ 10704-91. Столешница представляет собой тематическую фигуру в виде круга и изготовлена из ФСФ фанеры толщиной не менее  21мм ГОСТ 3916.1-96. </w:t>
            </w:r>
          </w:p>
          <w:p w:rsidR="00FB28C6" w:rsidRPr="00CB183D" w:rsidRDefault="00FB28C6" w:rsidP="00245AC5">
            <w:pPr>
              <w:jc w:val="both"/>
              <w:rPr>
                <w:color w:val="000000"/>
                <w:szCs w:val="20"/>
                <w:lang w:val="ru-RU"/>
              </w:rPr>
            </w:pPr>
            <w:r w:rsidRPr="00CB183D">
              <w:rPr>
                <w:color w:val="000000"/>
                <w:szCs w:val="20"/>
                <w:lang w:val="ru-RU"/>
              </w:rPr>
              <w:t>Вся конструкция  должна иметь скругленные безопасные углы и края. Все фанерные и деревянные элементы песочницы должны быть окрашены двухкомпонентными, профессиональными красками ярких цветов, а металлические части песочницы окрашены полимерным порошковым покрытием. Крепежные элементы песочницы должны быть оцинкованы и закрыты пластиковыми заглушками.</w:t>
            </w:r>
          </w:p>
        </w:tc>
        <w:tc>
          <w:tcPr>
            <w:tcW w:w="720" w:type="dxa"/>
            <w:shd w:val="clear" w:color="auto" w:fill="FFFFFF"/>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lastRenderedPageBreak/>
              <w:t>шт.</w:t>
            </w:r>
          </w:p>
        </w:tc>
        <w:tc>
          <w:tcPr>
            <w:tcW w:w="1090" w:type="dxa"/>
            <w:shd w:val="clear" w:color="auto" w:fill="FFFFFF"/>
          </w:tcPr>
          <w:p w:rsidR="00FB28C6" w:rsidRPr="00CB183D" w:rsidRDefault="00FB28C6" w:rsidP="00245AC5">
            <w:pPr>
              <w:widowControl/>
              <w:jc w:val="center"/>
              <w:rPr>
                <w:rFonts w:eastAsia="Times New Roman"/>
                <w:color w:val="000000"/>
                <w:szCs w:val="20"/>
                <w:lang w:eastAsia="ru-RU"/>
              </w:rPr>
            </w:pPr>
            <w:r w:rsidRPr="00CB183D">
              <w:rPr>
                <w:rFonts w:eastAsia="Times New Roman"/>
                <w:color w:val="000000"/>
                <w:szCs w:val="20"/>
                <w:lang w:eastAsia="ru-RU"/>
              </w:rPr>
              <w:t>3</w:t>
            </w:r>
          </w:p>
        </w:tc>
      </w:tr>
      <w:tr w:rsidR="00FB28C6" w:rsidRPr="00CB183D" w:rsidTr="00245AC5">
        <w:trPr>
          <w:trHeight w:val="1699"/>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2</w:t>
            </w:r>
          </w:p>
        </w:tc>
        <w:tc>
          <w:tcPr>
            <w:tcW w:w="1660"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Карусель</w:t>
            </w:r>
          </w:p>
        </w:tc>
        <w:tc>
          <w:tcPr>
            <w:tcW w:w="5566" w:type="dxa"/>
            <w:shd w:val="clear" w:color="auto" w:fill="FFFFFF"/>
          </w:tcPr>
          <w:p w:rsidR="00FB28C6" w:rsidRPr="00CB183D" w:rsidRDefault="00FB28C6" w:rsidP="00245AC5">
            <w:pPr>
              <w:jc w:val="center"/>
              <w:rPr>
                <w:rFonts w:eastAsia="Times New Roman"/>
                <w:color w:val="000000"/>
                <w:szCs w:val="20"/>
                <w:lang w:val="ru-RU" w:eastAsia="ru-RU"/>
              </w:rPr>
            </w:pPr>
            <w:r w:rsidRPr="00CB183D">
              <w:rPr>
                <w:rFonts w:eastAsia="Times New Roman"/>
                <w:color w:val="000000"/>
                <w:szCs w:val="20"/>
                <w:lang w:val="ru-RU" w:eastAsia="ru-RU"/>
              </w:rPr>
              <w:t>Габариты 1500х1500х900 мм.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Карусель должна быть  предназначена для катания группы детей до 6 человек. В качестве опоры применяется труба, которая бетонируется в грунт на глубину не менее 1м. Размеры лунки под бетонировку 700х700х1000 мм (ДхШхГ). Опора – труба 100х100х3 мм по ГОСТ 8639-82, с крестовиной в основании из трубы профильной 40х40х2 мм по ГОСТ 8639-82. Каркас карусели – труба профильная 40х20х2 мм по ГОСТ 8645-68, гильза – труба горячедеформированная ф102х3 мм. по ГОСТ 10704-91, узел качения – подшипник в паре. Конструкция карусели круглой формы, с полом из влагостойкой ламинированной фанеры толщиной не менее 18мм. с антискользящим слоем по ГОСТ 53920-2010. В конструкции карусели предусмотрены деревянные сидения, изготовленные из влагостойкой фанеры толщиной не менее 15мм ГОСТ 3916.1-96. В конструкции карусели предусмотрены разделяющие дуги от центральной стойки к полу карусели. Детали рамы выполнены из металла, окрашенные полимерными полиэфирными порошковыми красками. Болтовые соединения оснащены заглушками. Все фанерные детали должны быть выполнены из шлифованной фанеры, скругленной и отшлифованной по торцевым срезам для обеспечения безопасности. Деревянные элементы карусели должны быть покрашены двухкомпонентными профессиональными красками ярких цветов</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3</w:t>
            </w:r>
          </w:p>
        </w:tc>
        <w:tc>
          <w:tcPr>
            <w:tcW w:w="1660"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Игровой комплекс</w:t>
            </w:r>
          </w:p>
        </w:tc>
        <w:tc>
          <w:tcPr>
            <w:tcW w:w="5566" w:type="dxa"/>
            <w:shd w:val="clear" w:color="auto" w:fill="FFFFFF"/>
          </w:tcPr>
          <w:p w:rsidR="00FB28C6" w:rsidRPr="00CB183D" w:rsidRDefault="00FB28C6" w:rsidP="00245AC5">
            <w:pPr>
              <w:jc w:val="center"/>
              <w:rPr>
                <w:rFonts w:eastAsia="Times New Roman"/>
                <w:color w:val="000000"/>
                <w:szCs w:val="20"/>
                <w:lang w:val="ru-RU" w:eastAsia="ru-RU"/>
              </w:rPr>
            </w:pPr>
            <w:r w:rsidRPr="00CB183D">
              <w:rPr>
                <w:rFonts w:eastAsia="Times New Roman"/>
                <w:color w:val="000000"/>
                <w:szCs w:val="20"/>
                <w:lang w:val="ru-RU" w:eastAsia="ru-RU"/>
              </w:rPr>
              <w:t>Габариты 5600х4300х2900 мм.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Многофункциональный тематический Игровой Комплекс, предназначенный для активной игры детей на улице возрастом от 6 до 12 лет. ИК должен представлять собой модульную конструкцию и состоит из следующих элементов: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Четырехгранный пол - 2 шт. (900х900мм) изготовлен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Каркаса из пяти лаг с шипами, из ламинированной </w:t>
            </w:r>
            <w:r w:rsidRPr="00CB183D">
              <w:rPr>
                <w:rFonts w:eastAsia="Times New Roman"/>
                <w:color w:val="000000"/>
                <w:szCs w:val="20"/>
                <w:lang w:val="ru-RU" w:eastAsia="ru-RU"/>
              </w:rPr>
              <w:lastRenderedPageBreak/>
              <w:t>фанеры, толщиной не менее 27мм по ГОСТ 53920-2010.</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Крышка пола из ламинированной фанеры размерами 900х900 мм, с антискользящим рабочим слоем, толщиной не менее 18мм по ГОСТ 53920-2010.</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Конструкция скрепляется трехполочными уголками(4шт) с позиционными отверстиями из листового металла, толщиной не менее 3мм по ГОСТ 19904-74, окрашенными полимерным порошковым покрытием.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закрыты пластиковыми заглушками.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Опорные столбы - 10шт. из клееного бруса, не менее 100х100мм в сечении. Открытые торцы столбов должны быть закрыты декоративными пластиковыми колпаками.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горка прямая высотой не более 1,5м - 1 шт. с рабочей поверхностью из зеркальной нержавеющей стали толщиной не менее 1,5 мм, с бортами из влагостойкой ФСФ фанеры толщиной не менее 27 мм по ГОСТ 3916.1-96. Высота бортов горки не менее 200 мм. На стартовом участке горки должно быть предусмотрено защитное ограждение, изготовленное из ФСФ фанеры толщиной не менее 21 мм по ГОСТ 3916.1-96 и высотой не менее 630 мм. Также стартовый участок горок оборудован защитной перекладиной. Перекладина расположена на расстоянии 700 мм от уровня площадки. Перекладина изготовлена из водопроводной трубы диаметром Ду 20 по ГОСТ 3262-75. На торцах перекладины приварены пластины с двумя отверстиями для крепления.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Лестница высотой 1500мм - шт. изготовлена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Перила (2шт) с позиционными пазами для ступеней и декоративными проемами, из влагостойкой ФСФ фанеры, толщиной не менее 27мм по ГОСТ 3916.1-96. На перилах предусмотрены декоративные накладки размерами 468х88мм, из влагостойкой ФСФ фанеры, толщиной не менее 21мм по ГОСТ 3916.1-96.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Ступеней(5шт) из ламинированной влагостойкой фанеры размерами 700х250мм, с антискользящим рабочим слоем, толщиной не менее 27мм по ГОСТ 53920-2010.</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Высота ограждения перил относительно ступеней не менее 700 мм.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Конструкция собирается шип-паз и скрепляется монтажными уголками(12шт) с позиционными отверстиями из листового металла, толщиной 3мм по ГОСТ 19904-74, окрашенными полимерным порошковым покрытием.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Лестница промежуточная 500мм - 1 шт. должна быть изготовлена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Перила (2шт с позиционными пазами для ступеней и декоративными проемами,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Ступеней(3шт) из ламинированной влагостойкой фанеры размерами 700х250мм, с антискользящим рабочим слоем, толщиной не менее 27мм по ГОСТ 53920-2010.</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Декор(4шт) размерами 468х88мм, из влагостойкой ФСФ фанеры,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lastRenderedPageBreak/>
              <w:t xml:space="preserve"> - Конструкция собирается шип-паз, для надежности конструкции и безопасности эксплуатации, и скрепляется монтажными уголками(4шт) с позиционными отверстиями из листового металла, толщиной не менее 3мм по ГОСТ 19904-74, окрашенными полимерным порошковым покрытием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закрыты пластиковыми заглушками.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Ограждение ЗигЗаг - 1 шт. должно быть  изготовлено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Панель ограждения из влагостойкой ФСФ фанеры(880х730мм), толщиной не менее 21мм по ГОСТ 3916.1-96. В панели предусмотрены два зигзагообразных паза.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Декор(1шт) прикрепленного к верхнему краю ограждения, из влагостойкой ФСФ фанеры,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В радиусные пазы борта устанавливается подвижный элемент"катушка" из двух кругляшей из влагостойкой ФСФ фанеры, толщиной не менее 21мм по ГОСТ 3916.1-96.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Конструкция собирается через позиционные отверстия мебельными болтами</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закрыты пластиковыми заглушками.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скамейка деревянная- 1 шт. изготовленная из влагостойкой ФСФ фанеры толщиной  не менее 21 мм по ГОСТ 3916.1-96. Сидение скамейки с боковинами собирается при помощи шип-паз и крепится к опорным столбам игрового комплекса на высоте 300 мм от уровня грунта. Габаритные размеры сидения скамейки 300х900 мм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Крыша на четырехгранную площадку - 1 шт. изготовлена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Каркаса из трех лаг с шипами, из влагостойкой ФСФ фанеры, толщиной 15мм - 1 шт, и 21 мм - 2 шт.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Скаты крыши фигурной формы (2шт) из влагостойкой ФСФ фанеры габаритами 1100х685 мм, толщиной не менее 15мм по ГОСТ 3916.1-96. В скатах предусмотрены два паза для позиционирования в них лаг крыши.</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Конструкция собирается шип-паз, для надежности конструкции и безопасности эксплуатации, и скрепляется монтажными уголками 90° (8шт) с позиционными отверстиями из листового металла, толщиной 3мм по ГОСТ 19904-74, окрашенными полимерным порошковым покрытием.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закрыты пластиковыми заглушками. Защитное ограждение - 1 шт. изготовлено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Борта из влагостойкой ФСФ фанеры(870х700мм),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Декора(1шт) размерами 480х480мм с центральным декоративным отверстием Ф100мм, из влагостойкой ФСФ фанеры,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Конструкция собирается через позиционные отверстия мебельными болтами</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w:t>
            </w:r>
            <w:r w:rsidRPr="00CB183D">
              <w:rPr>
                <w:rFonts w:eastAsia="Times New Roman"/>
                <w:color w:val="000000"/>
                <w:szCs w:val="20"/>
                <w:lang w:val="ru-RU" w:eastAsia="ru-RU"/>
              </w:rPr>
              <w:lastRenderedPageBreak/>
              <w:t>закрыты пластиковыми заглушками.</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Шест-Зиг-Заг малый - 1 шт. - выполнен из металлических труб. Основание шеста изготовлено из ВГП Ду 25 по ГОСТ 3262-75. К нижнему основанию шеста приварена опорная пластина размерами 80х80 мм и толщиной не менее 3 мм по ГОСТ 19904-74. К верхнему торцу основания шеста приварена дуга, согнутая радиусом </w:t>
            </w:r>
            <w:r w:rsidRPr="00CB183D">
              <w:rPr>
                <w:rFonts w:eastAsia="Times New Roman"/>
                <w:color w:val="000000"/>
                <w:szCs w:val="20"/>
                <w:lang w:eastAsia="ru-RU"/>
              </w:rPr>
              <w:t>R</w:t>
            </w:r>
            <w:r w:rsidRPr="00CB183D">
              <w:rPr>
                <w:rFonts w:eastAsia="Times New Roman"/>
                <w:color w:val="000000"/>
                <w:szCs w:val="20"/>
                <w:lang w:val="ru-RU" w:eastAsia="ru-RU"/>
              </w:rPr>
              <w:t xml:space="preserve"> 400 мм. изготовленная из ВГП Ду 25 по ГОСТ 3262-75. К торцам дуги приварены две П-образные скобы с двумя отверстиями Ф9мм изготовленная из листа толщиной не менее 3 мм по ГОСТ 19904-74 и предназначенные для крепления шеста к опорным столбам. К основанию шеста приварены шесть дуг размером 350х300 мм изготовленные из трубы ВГП Ду 20 по ГОСТ 3262-72. Основание шеста бетонируется в землю на глубину не менее 500 мм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стенка для штурма размерами 1700х900 мм - 1 шт. с проемами для ног размерами 150х80мм в количестве пяти штук, изготовленная из влагостойкой ФСФ фанеры толщиной не менее 21 мм по ГОСТ 3916.1-96. В верхней части панели предусмотрено отверстие диаметром Ф600мм. Для облегчения подъема, на панели предусмотрены пластиковые поручни с фигурной внутренней формой, для удобства обхвата рукой.</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Рукоход радиусный - 1 шт. с деревянными боковыми дугообразными элементами из влагостойкой ФСФ фанеры  не менее 21 мм по ГОСТ 3916.1-96 к которым прикреплены перекладины - 4 шт. изготовленные из водопроводной трубы диаметром ВГП Ду 20 по ГОСТ 3262-75. На торцах перекладины приварены пластины с двумя отверстиями Ф9мм. для крепления изготовленные из полосы 4х40 по ГОСТ 103-76.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Кольцевой туннель - 1 шт. изготовлен из:</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Лаг (7шт), из влагостойкой ФСФ фанеры, толщиной не менее 27мм по ГОСТ 3916.1-96.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Панели (900х900мм) с отверстием Ø600мм(1шт) , из влагостойкой ФСФ фанеры,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Полуколец (8шт) из влагостойкой ФСФ фанеры, толщиной не менее 21мм по ГОСТ 3916.1-96</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 Конструкция скрепляется монтажными уголками 90°(32шт) с позиционными отверстиями из листового металла, толщиной не менее 3мм по ГОСТ 19904-74, окрашенными полимерным порошковым покрытием.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 лагам крепятся закладные элементы для фиксации к грунту. Основа закладной изготовлена из профильной трубы 40х20х2 мм длиной </w:t>
            </w:r>
            <w:r w:rsidRPr="00CB183D">
              <w:rPr>
                <w:rFonts w:eastAsia="Times New Roman"/>
                <w:color w:val="000000"/>
                <w:szCs w:val="20"/>
                <w:lang w:eastAsia="ru-RU"/>
              </w:rPr>
              <w:t>L</w:t>
            </w:r>
            <w:r w:rsidRPr="00CB183D">
              <w:rPr>
                <w:rFonts w:eastAsia="Times New Roman"/>
                <w:color w:val="000000"/>
                <w:szCs w:val="20"/>
                <w:lang w:val="ru-RU" w:eastAsia="ru-RU"/>
              </w:rPr>
              <w:t xml:space="preserve">=600мм по ГОСТ 8645-68, в которой предусмотрены два отверстия Ф10 для фиксации закладной к фанере. В нижней части трубы приварена опорная пластина размерами 80х80 мм из листа толщиной не менее 3 мм по ГОСТ 19904-74.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 - Крепежные элементы должны быть оцинкованы и закрыты пластиковыми заглушками.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Перекладины - 7шт. изготовленные из водопроводной трубы диаметром Ду 20 по ГОСТ 3262-75 длиной 700мм. На торцах перекладины приварены пластины с двумя отверстиями Ф9мм. для крепления изготовленные из полосы 4х40 по ГОСТ 103-76.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-Канат с закладной - 1шт. Длиной 2400мм. Канат </w:t>
            </w:r>
            <w:r w:rsidRPr="00CB183D">
              <w:rPr>
                <w:rFonts w:eastAsia="Times New Roman"/>
                <w:color w:val="000000"/>
                <w:szCs w:val="20"/>
                <w:lang w:val="ru-RU" w:eastAsia="ru-RU"/>
              </w:rPr>
              <w:lastRenderedPageBreak/>
              <w:t>предназначен для облегчения преодоления препятствий, и развития физических способностей</w:t>
            </w:r>
          </w:p>
          <w:p w:rsidR="00FB28C6" w:rsidRPr="00CB183D" w:rsidRDefault="00FB28C6" w:rsidP="00245AC5">
            <w:pPr>
              <w:jc w:val="both"/>
              <w:rPr>
                <w:rFonts w:eastAsia="Times New Roman"/>
                <w:color w:val="000000"/>
                <w:szCs w:val="20"/>
                <w:lang w:val="ru-RU" w:eastAsia="ru-RU"/>
              </w:rPr>
            </w:pP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Ручки - 4 шт. для безопасного подъема ребенка на площадки, ручки изготовлены из пластмассы. С внутренней части ручки предусмотрена фигурная форма, для удобства обхвата рукой</w:t>
            </w:r>
          </w:p>
          <w:p w:rsidR="00FB28C6" w:rsidRPr="00CB183D" w:rsidRDefault="00FB28C6" w:rsidP="00245AC5">
            <w:pPr>
              <w:jc w:val="both"/>
              <w:rPr>
                <w:rFonts w:eastAsia="Times New Roman"/>
                <w:color w:val="000000"/>
                <w:szCs w:val="20"/>
                <w:lang w:val="ru-RU" w:eastAsia="ru-RU"/>
              </w:rPr>
            </w:pP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Закладная деталь со скобой - 8 шт. представляет собой трубу Ф 40х2 мм по ГОСТ 10704-91, к нижней части которой приварена опорная пластина размером 80х80 мм изготовленная из листа толщиной не менее 4 мм ГОСТ 19904-74. К верхнему торцу трубы закладной приварена П-образная скоба с двумя отверстиями для крепления к клееному брусу.</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Закладная деталь из полосы - 2 шт. представляет две параллельные пластины, изготовленные из полосы 80х6 ГОСТ 103-76 между которыми вварены дистанционные проставки из трубы 40х20х2 ГОСТ 8645-68. В верхней части закладной расположены два отверстия для крепления к клееному брусу. Все фанерные детали выполнены из шлифованной фанеры, скругленной и отшлифованной по торцевым срезам для обеспечения безопасности. Все металлические элементы должны быть окрашены полимерным порошковым покрытием, а деревянные элементы – двухкомпонентными профессиональными красками ярких цветов. Крепежные элементы игрового комплекса должны быть оцинкованы и закрыты пластиковыми заглушками.</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lastRenderedPageBreak/>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2</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4</w:t>
            </w:r>
          </w:p>
        </w:tc>
        <w:tc>
          <w:tcPr>
            <w:tcW w:w="1660"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Качели</w:t>
            </w:r>
          </w:p>
        </w:tc>
        <w:tc>
          <w:tcPr>
            <w:tcW w:w="5566" w:type="dxa"/>
            <w:shd w:val="clear" w:color="auto" w:fill="FFFFFF"/>
          </w:tcPr>
          <w:p w:rsidR="00FB28C6" w:rsidRPr="00CB183D" w:rsidRDefault="00FB28C6" w:rsidP="00245AC5">
            <w:pPr>
              <w:jc w:val="center"/>
              <w:rPr>
                <w:rFonts w:eastAsia="Times New Roman"/>
                <w:color w:val="000000"/>
                <w:szCs w:val="20"/>
                <w:lang w:val="ru-RU" w:eastAsia="ru-RU"/>
              </w:rPr>
            </w:pPr>
            <w:r w:rsidRPr="00CB183D">
              <w:rPr>
                <w:rFonts w:eastAsia="Times New Roman"/>
                <w:color w:val="000000"/>
                <w:szCs w:val="20"/>
                <w:lang w:val="ru-RU" w:eastAsia="ru-RU"/>
              </w:rPr>
              <w:t>Габариты 2300х450х400мм.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Качалка - балансир должна быть снабжена 2-мя поддерживающими спинками, 2-мя поручнями изготовленными из ВГП Ду 15 ГОСТ 3262-75 и 2-мя амортизирующими резиновыми элементами и выполнена из сухой строганной доски хвойных пород не менее 40х140 мм. в сечении. На спинке качалки предусмотрена деревянная вставка, изготовленная из ФСФ фанеры толщиной не менее 21 мм по ГОСТ 3916.1-96. Рама качалки изготовлена из ВГП Ду 25 ГОСТ 3262 - 75. Качалка должна быть  предназначена для катания двух человек. В центральной части балансира предусмотрена декоративная вставка с накладкой в виде якоря, должна быть  выполненная из влагостойкой фанеры ФСФ фанеры не менее 15 мм по ГОСТ 3916.1-86. Все металлические детали должны быть окрашены полимерными полиэфирными порошковыми красками. Болтовые соединения оцинкованы и оснащены заглушками. Все фанерные и деревянные элементы должны быть скруглены и отшлифованы по торцевым срезам для обеспечения безопасности. Деревянные элементы должны быть окрашены  двухкомпонентными профессиональными красками ярких цветов. Опорные стойки качалки заглубляются в грунт на глубину не менее 500 мм и бетонируются. Размеры лунки 1200х500х550 (ДхШхВ) мм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3</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5</w:t>
            </w:r>
          </w:p>
        </w:tc>
        <w:tc>
          <w:tcPr>
            <w:tcW w:w="1660"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Диван парковый</w:t>
            </w:r>
          </w:p>
        </w:tc>
        <w:tc>
          <w:tcPr>
            <w:tcW w:w="5566" w:type="dxa"/>
            <w:shd w:val="clear" w:color="auto" w:fill="FFFFFF"/>
          </w:tcPr>
          <w:p w:rsidR="00FB28C6" w:rsidRPr="00CB183D" w:rsidRDefault="00FB28C6" w:rsidP="00245AC5">
            <w:pPr>
              <w:jc w:val="center"/>
              <w:rPr>
                <w:rFonts w:eastAsia="Times New Roman"/>
                <w:color w:val="000000"/>
                <w:szCs w:val="20"/>
                <w:lang w:val="ru-RU" w:eastAsia="ru-RU"/>
              </w:rPr>
            </w:pPr>
            <w:r w:rsidRPr="00CB183D">
              <w:rPr>
                <w:rFonts w:eastAsia="Times New Roman"/>
                <w:color w:val="000000"/>
                <w:szCs w:val="20"/>
                <w:lang w:val="ru-RU" w:eastAsia="ru-RU"/>
              </w:rPr>
              <w:t>Габариты 1900х600х850 мм.</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 xml:space="preserve">Диван должен быть изготовлен на основе металлического каркаса. Стойки каркаса изготовлены из профильной трубы 50х25х1,5 мм по ГОСТ 13663 - 86, сваренных между собой из трех штук. Опора стоек изготовлена из полосы 6х80 мм по ГОСТ 103-76, длина опоры 400 мм. Основа для крепления настила дивана изготовлена из полосы 5х50 по ГОСТ 103-76, гнутой специальной формой и усилена профильной трубой 40х20х2 мм по ГОСТ 13663-86. Между двух стоек дивана предусмотрена стяжка, изготовленная из трубы Ф40х1,2 по ГОСТ 10704-91. Сидение дивана должно быть выполнено из сухого строганного бруска хвойных пород 40х70мм в сечении в количестве восьми штук. Верхняя часть спинки должна быть выполнена из сухой строганной доски хвойных пород 40х140 мм. Металлический каркас дивана должен быть покрашен полиэфирной порошковой эмалью, а деревянные элементы - двухкомпонентными профессиональными красками. Крепежные элементы должны быть оцинкованы. </w:t>
            </w:r>
          </w:p>
          <w:p w:rsidR="00FB28C6" w:rsidRPr="00CB183D" w:rsidRDefault="00FB28C6" w:rsidP="00245AC5">
            <w:pPr>
              <w:jc w:val="both"/>
              <w:rPr>
                <w:rFonts w:eastAsia="Times New Roman"/>
                <w:color w:val="000000"/>
                <w:szCs w:val="20"/>
                <w:lang w:val="ru-RU" w:eastAsia="ru-RU"/>
              </w:rPr>
            </w:pPr>
            <w:r w:rsidRPr="00CB183D">
              <w:rPr>
                <w:rFonts w:eastAsia="Times New Roman"/>
                <w:color w:val="000000"/>
                <w:szCs w:val="20"/>
                <w:lang w:val="ru-RU" w:eastAsia="ru-RU"/>
              </w:rPr>
              <w:t>Диван должен привариваться к закладным деталям, заранее заглубленным в грунт на глубину не менее 600мм.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14</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6</w:t>
            </w:r>
          </w:p>
        </w:tc>
        <w:tc>
          <w:tcPr>
            <w:tcW w:w="1660"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Урна</w:t>
            </w:r>
          </w:p>
        </w:tc>
        <w:tc>
          <w:tcPr>
            <w:tcW w:w="5566" w:type="dxa"/>
            <w:shd w:val="clear" w:color="auto" w:fill="FFFFFF"/>
          </w:tcPr>
          <w:p w:rsidR="00FB28C6" w:rsidRPr="00CB183D" w:rsidRDefault="00FB28C6" w:rsidP="00245AC5">
            <w:pPr>
              <w:jc w:val="center"/>
              <w:rPr>
                <w:rFonts w:eastAsia="Times New Roman"/>
                <w:color w:val="000000"/>
                <w:szCs w:val="20"/>
                <w:lang w:val="ru-RU" w:eastAsia="ru-RU"/>
              </w:rPr>
            </w:pPr>
            <w:r w:rsidRPr="00CB183D">
              <w:rPr>
                <w:rFonts w:eastAsia="Times New Roman"/>
                <w:color w:val="000000"/>
                <w:szCs w:val="20"/>
                <w:lang w:val="ru-RU" w:eastAsia="ru-RU"/>
              </w:rPr>
              <w:t>Габариты 330х280х950 мм.</w:t>
            </w:r>
          </w:p>
          <w:p w:rsidR="00FB28C6" w:rsidRPr="00CB183D" w:rsidRDefault="00FB28C6" w:rsidP="00245AC5">
            <w:pPr>
              <w:jc w:val="both"/>
              <w:rPr>
                <w:rFonts w:eastAsia="Times New Roman"/>
                <w:color w:val="000000"/>
                <w:szCs w:val="20"/>
                <w:lang w:eastAsia="ru-RU"/>
              </w:rPr>
            </w:pPr>
            <w:r w:rsidRPr="00CB183D">
              <w:rPr>
                <w:rFonts w:eastAsia="Times New Roman"/>
                <w:color w:val="000000"/>
                <w:szCs w:val="20"/>
                <w:lang w:val="ru-RU" w:eastAsia="ru-RU"/>
              </w:rPr>
              <w:t xml:space="preserve">Металлическая опрокидывающаяся урна должна быть предназначена для стационарного использования на улице. Объем урны должен быть не менее 20 л, а диаметр Ф270 мм. В качестве опорной стойки урны  должна использоваться профильная труба сечением 25х25х2 мм ГОСТ 8639-82 согнутую в У-образную форму. Верхняя открытая часть рамы урны должна быть закрыта пластиковой заглушкой черного цвета. В нижней части урны предусмотрена опорная пластина размерами 200х200 мм и изготовленная из листа толщиной не менее 2 мм ГОСТ 19904-74. </w:t>
            </w:r>
            <w:r w:rsidRPr="00CB183D">
              <w:rPr>
                <w:rFonts w:eastAsia="Times New Roman"/>
                <w:color w:val="000000"/>
                <w:szCs w:val="20"/>
                <w:lang w:eastAsia="ru-RU"/>
              </w:rPr>
              <w:t>Урна должна быть окрашена полимерным полиэфирным порошковым покрытием.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14</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7</w:t>
            </w:r>
          </w:p>
        </w:tc>
        <w:tc>
          <w:tcPr>
            <w:tcW w:w="1660" w:type="dxa"/>
            <w:shd w:val="clear" w:color="auto" w:fill="FFFFFF"/>
          </w:tcPr>
          <w:p w:rsidR="00FB28C6" w:rsidRPr="00CB183D" w:rsidRDefault="00FB28C6" w:rsidP="00245AC5">
            <w:pPr>
              <w:jc w:val="center"/>
              <w:rPr>
                <w:szCs w:val="20"/>
              </w:rPr>
            </w:pPr>
            <w:r w:rsidRPr="00CB183D">
              <w:rPr>
                <w:szCs w:val="20"/>
              </w:rPr>
              <w:t>Бордюр паковый</w:t>
            </w:r>
          </w:p>
        </w:tc>
        <w:tc>
          <w:tcPr>
            <w:tcW w:w="5566" w:type="dxa"/>
            <w:shd w:val="clear" w:color="auto" w:fill="FFFFFF"/>
          </w:tcPr>
          <w:p w:rsidR="00FB28C6" w:rsidRPr="00CB183D" w:rsidRDefault="00FB28C6" w:rsidP="00245AC5">
            <w:pPr>
              <w:spacing w:line="240" w:lineRule="atLeast"/>
              <w:jc w:val="center"/>
              <w:rPr>
                <w:szCs w:val="20"/>
                <w:lang w:val="ru-RU"/>
              </w:rPr>
            </w:pPr>
            <w:r w:rsidRPr="00CB183D">
              <w:rPr>
                <w:szCs w:val="20"/>
                <w:lang w:val="ru-RU"/>
              </w:rPr>
              <w:t>Длина 500мм, ширина 40мм, высота150 мм.</w:t>
            </w:r>
          </w:p>
          <w:p w:rsidR="00FB28C6" w:rsidRPr="00CB183D" w:rsidRDefault="00FB28C6" w:rsidP="00245AC5">
            <w:pPr>
              <w:spacing w:line="240" w:lineRule="atLeast"/>
              <w:jc w:val="both"/>
              <w:rPr>
                <w:szCs w:val="20"/>
                <w:lang w:val="ru-RU"/>
              </w:rPr>
            </w:pPr>
            <w:r w:rsidRPr="00CB183D">
              <w:rPr>
                <w:szCs w:val="20"/>
                <w:lang w:val="ru-RU"/>
              </w:rPr>
              <w:t xml:space="preserve">Марка бетона по прочности на сжатие  не менее 400 кгс/кв.см. </w:t>
            </w:r>
          </w:p>
          <w:p w:rsidR="00FB28C6" w:rsidRPr="00CB183D" w:rsidRDefault="00FB28C6" w:rsidP="00245AC5">
            <w:pPr>
              <w:spacing w:line="240" w:lineRule="atLeast"/>
              <w:jc w:val="both"/>
              <w:rPr>
                <w:szCs w:val="20"/>
                <w:lang w:val="ru-RU"/>
              </w:rPr>
            </w:pPr>
            <w:r w:rsidRPr="00CB183D">
              <w:rPr>
                <w:szCs w:val="20"/>
                <w:lang w:val="ru-RU"/>
              </w:rPr>
              <w:t>Водопоглощение не более 6 % по массе</w:t>
            </w:r>
          </w:p>
          <w:p w:rsidR="00FB28C6" w:rsidRPr="00CB183D" w:rsidRDefault="00FB28C6" w:rsidP="00245AC5">
            <w:pPr>
              <w:spacing w:line="240" w:lineRule="atLeast"/>
              <w:jc w:val="both"/>
              <w:rPr>
                <w:szCs w:val="20"/>
                <w:lang w:val="ru-RU"/>
              </w:rPr>
            </w:pPr>
            <w:r w:rsidRPr="00CB183D">
              <w:rPr>
                <w:szCs w:val="20"/>
                <w:lang w:val="ru-RU"/>
              </w:rPr>
              <w:t>Истираемость не менее 0,7 г/кв. см.</w:t>
            </w:r>
          </w:p>
          <w:p w:rsidR="00FB28C6" w:rsidRPr="00CB183D" w:rsidRDefault="00FB28C6" w:rsidP="00245AC5">
            <w:pPr>
              <w:spacing w:line="240" w:lineRule="atLeast"/>
              <w:jc w:val="both"/>
              <w:rPr>
                <w:szCs w:val="20"/>
              </w:rPr>
            </w:pPr>
            <w:r w:rsidRPr="00CB183D">
              <w:rPr>
                <w:szCs w:val="20"/>
              </w:rPr>
              <w:t>Морозостойкость не менее 200 циклов</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80</w:t>
            </w:r>
          </w:p>
        </w:tc>
      </w:tr>
      <w:tr w:rsidR="00FB28C6" w:rsidRPr="00CB183D" w:rsidTr="00245AC5">
        <w:trPr>
          <w:trHeight w:val="84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8</w:t>
            </w:r>
          </w:p>
        </w:tc>
        <w:tc>
          <w:tcPr>
            <w:tcW w:w="1660" w:type="dxa"/>
            <w:shd w:val="clear" w:color="auto" w:fill="FFFFFF"/>
          </w:tcPr>
          <w:p w:rsidR="00FB28C6" w:rsidRPr="00CB183D" w:rsidRDefault="00FB28C6" w:rsidP="00245AC5">
            <w:pPr>
              <w:pStyle w:val="af1"/>
              <w:ind w:left="0"/>
              <w:rPr>
                <w:sz w:val="20"/>
                <w:szCs w:val="20"/>
                <w:lang w:eastAsia="en-US"/>
              </w:rPr>
            </w:pPr>
            <w:r w:rsidRPr="00CB183D">
              <w:rPr>
                <w:sz w:val="20"/>
                <w:szCs w:val="20"/>
                <w:lang w:eastAsia="en-US"/>
              </w:rPr>
              <w:t xml:space="preserve">Плитка резиновая </w:t>
            </w:r>
          </w:p>
          <w:p w:rsidR="00FB28C6" w:rsidRPr="00CB183D" w:rsidRDefault="00FB28C6" w:rsidP="00245AC5">
            <w:pPr>
              <w:pStyle w:val="af1"/>
              <w:ind w:left="0"/>
              <w:rPr>
                <w:sz w:val="20"/>
                <w:szCs w:val="20"/>
              </w:rPr>
            </w:pPr>
          </w:p>
          <w:p w:rsidR="00FB28C6" w:rsidRPr="00CB183D" w:rsidRDefault="00FB28C6" w:rsidP="00245AC5">
            <w:pPr>
              <w:pStyle w:val="af1"/>
              <w:ind w:left="0"/>
              <w:rPr>
                <w:sz w:val="20"/>
                <w:szCs w:val="20"/>
              </w:rPr>
            </w:pPr>
          </w:p>
          <w:p w:rsidR="00FB28C6" w:rsidRPr="00CB183D" w:rsidRDefault="00FB28C6" w:rsidP="00245AC5">
            <w:pPr>
              <w:pStyle w:val="af1"/>
              <w:ind w:left="0"/>
              <w:rPr>
                <w:sz w:val="20"/>
                <w:szCs w:val="20"/>
              </w:rPr>
            </w:pPr>
          </w:p>
          <w:p w:rsidR="00FB28C6" w:rsidRPr="00CB183D" w:rsidRDefault="00FB28C6" w:rsidP="00245AC5">
            <w:pPr>
              <w:pStyle w:val="af1"/>
              <w:ind w:left="0"/>
              <w:rPr>
                <w:sz w:val="20"/>
                <w:szCs w:val="20"/>
              </w:rPr>
            </w:pPr>
          </w:p>
        </w:tc>
        <w:tc>
          <w:tcPr>
            <w:tcW w:w="5566" w:type="dxa"/>
            <w:shd w:val="clear" w:color="auto" w:fill="FFFFFF"/>
          </w:tcPr>
          <w:p w:rsidR="00FB28C6" w:rsidRPr="00CB183D" w:rsidRDefault="00FB28C6" w:rsidP="00245AC5">
            <w:pPr>
              <w:jc w:val="both"/>
              <w:rPr>
                <w:szCs w:val="20"/>
                <w:lang w:val="ru-RU"/>
              </w:rPr>
            </w:pPr>
            <w:r w:rsidRPr="00CB183D">
              <w:rPr>
                <w:szCs w:val="20"/>
                <w:lang w:val="ru-RU"/>
              </w:rPr>
              <w:t xml:space="preserve">Размер 1000*1000*40 мм.,1 шт. плитки в 1 м2. </w:t>
            </w:r>
          </w:p>
          <w:p w:rsidR="00FB28C6" w:rsidRPr="00CB183D" w:rsidRDefault="00FB28C6" w:rsidP="00245AC5">
            <w:pPr>
              <w:pStyle w:val="af1"/>
              <w:ind w:left="79" w:firstLine="283"/>
              <w:jc w:val="both"/>
              <w:rPr>
                <w:sz w:val="20"/>
                <w:szCs w:val="20"/>
                <w:lang w:val="ru-RU"/>
              </w:rPr>
            </w:pPr>
            <w:r w:rsidRPr="00CB183D">
              <w:rPr>
                <w:sz w:val="20"/>
                <w:szCs w:val="20"/>
                <w:lang w:val="ru-RU"/>
              </w:rPr>
              <w:t xml:space="preserve">Плитка должна быть специально разработана для монтажа на заранее подготовленный грунт, где должно быть подготовлено сыпучее основание: песок, песчано-цементная смесь (в соотношении 1:3). Плитка должна иметь  основание в виде «кубиков». Материал: плитка должна  состоять из 90% резиновой крошки марок: РК-0,63, РК-2,2, РК-4,5  , фракция крошки в диапазоне 1 – 2,5 мм и 10% полиуретанового связующего. </w:t>
            </w:r>
          </w:p>
          <w:p w:rsidR="00FB28C6" w:rsidRPr="00CB183D" w:rsidRDefault="00FB28C6" w:rsidP="00245AC5">
            <w:pPr>
              <w:pStyle w:val="af1"/>
              <w:ind w:left="79" w:firstLine="283"/>
              <w:jc w:val="both"/>
              <w:rPr>
                <w:sz w:val="20"/>
                <w:szCs w:val="20"/>
                <w:lang w:val="ru-RU"/>
              </w:rPr>
            </w:pPr>
            <w:r w:rsidRPr="00CB183D">
              <w:rPr>
                <w:sz w:val="20"/>
                <w:szCs w:val="20"/>
                <w:lang w:val="ru-RU"/>
              </w:rPr>
              <w:t>Цветовая гамма: Красный (терракотовый), зеленый.</w:t>
            </w:r>
          </w:p>
          <w:p w:rsidR="00FB28C6" w:rsidRPr="00CB183D" w:rsidRDefault="00FB28C6" w:rsidP="00245AC5">
            <w:pPr>
              <w:pStyle w:val="af1"/>
              <w:ind w:left="79" w:firstLine="283"/>
              <w:jc w:val="both"/>
              <w:rPr>
                <w:sz w:val="20"/>
                <w:szCs w:val="20"/>
                <w:lang w:val="ru-RU"/>
              </w:rPr>
            </w:pPr>
            <w:r w:rsidRPr="00CB183D">
              <w:rPr>
                <w:sz w:val="20"/>
                <w:szCs w:val="20"/>
                <w:lang w:val="ru-RU"/>
              </w:rPr>
              <w:t>Водопроницаемость: Плитка водонепроницаемая.</w:t>
            </w:r>
          </w:p>
          <w:p w:rsidR="00FB28C6" w:rsidRPr="00CB183D" w:rsidRDefault="00FB28C6" w:rsidP="00245AC5">
            <w:pPr>
              <w:pStyle w:val="af1"/>
              <w:ind w:left="79" w:firstLine="283"/>
              <w:jc w:val="both"/>
              <w:rPr>
                <w:sz w:val="20"/>
                <w:szCs w:val="20"/>
                <w:lang w:val="ru-RU"/>
              </w:rPr>
            </w:pPr>
            <w:r w:rsidRPr="00CB183D">
              <w:rPr>
                <w:sz w:val="20"/>
                <w:szCs w:val="20"/>
                <w:lang w:val="ru-RU"/>
              </w:rPr>
              <w:t>Химическая устойчивость: Отсутствуют повреждения от бензина и масла. Плитка должна обладать устойчивостью к кратковременным воздействиям кислот и щелочей.</w:t>
            </w:r>
          </w:p>
          <w:p w:rsidR="00FB28C6" w:rsidRPr="00CB183D" w:rsidRDefault="00FB28C6" w:rsidP="00245AC5">
            <w:pPr>
              <w:pStyle w:val="af1"/>
              <w:ind w:left="79" w:firstLine="283"/>
              <w:jc w:val="both"/>
              <w:rPr>
                <w:sz w:val="20"/>
                <w:szCs w:val="20"/>
                <w:lang w:val="ru-RU"/>
              </w:rPr>
            </w:pPr>
            <w:r w:rsidRPr="00CB183D">
              <w:rPr>
                <w:sz w:val="20"/>
                <w:szCs w:val="20"/>
                <w:lang w:val="ru-RU"/>
              </w:rPr>
              <w:t>Прочность: срок эксплуатации не менее 10 лет, плитка обладает устойчивостью к:</w:t>
            </w:r>
          </w:p>
          <w:p w:rsidR="00FB28C6" w:rsidRPr="00CB183D" w:rsidRDefault="00FB28C6" w:rsidP="00245AC5">
            <w:pPr>
              <w:pStyle w:val="af1"/>
              <w:ind w:left="79" w:firstLine="283"/>
              <w:jc w:val="both"/>
              <w:rPr>
                <w:sz w:val="20"/>
                <w:szCs w:val="20"/>
              </w:rPr>
            </w:pPr>
            <w:r w:rsidRPr="00CB183D">
              <w:rPr>
                <w:sz w:val="20"/>
                <w:szCs w:val="20"/>
              </w:rPr>
              <w:t>-      истираемости;</w:t>
            </w:r>
          </w:p>
          <w:p w:rsidR="00FB28C6" w:rsidRPr="00CB183D" w:rsidRDefault="00FB28C6" w:rsidP="00245AC5">
            <w:pPr>
              <w:pStyle w:val="af1"/>
              <w:ind w:left="79" w:firstLine="283"/>
              <w:jc w:val="both"/>
              <w:rPr>
                <w:sz w:val="20"/>
                <w:szCs w:val="20"/>
              </w:rPr>
            </w:pPr>
            <w:r w:rsidRPr="00CB183D">
              <w:rPr>
                <w:sz w:val="20"/>
                <w:szCs w:val="20"/>
              </w:rPr>
              <w:lastRenderedPageBreak/>
              <w:t>-</w:t>
            </w:r>
            <w:r w:rsidRPr="00CB183D">
              <w:rPr>
                <w:sz w:val="20"/>
                <w:szCs w:val="20"/>
              </w:rPr>
              <w:tab/>
              <w:t>механическим повреждениям;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lastRenderedPageBreak/>
              <w:t>м2</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100</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9</w:t>
            </w:r>
          </w:p>
        </w:tc>
        <w:tc>
          <w:tcPr>
            <w:tcW w:w="1660" w:type="dxa"/>
            <w:shd w:val="clear" w:color="auto" w:fill="FFFFFF"/>
          </w:tcPr>
          <w:p w:rsidR="00FB28C6" w:rsidRPr="00CB183D" w:rsidRDefault="00FB28C6" w:rsidP="00245AC5">
            <w:pPr>
              <w:jc w:val="center"/>
              <w:rPr>
                <w:szCs w:val="20"/>
              </w:rPr>
            </w:pPr>
            <w:r w:rsidRPr="00CB183D">
              <w:rPr>
                <w:szCs w:val="20"/>
              </w:rPr>
              <w:t xml:space="preserve">Карусель </w:t>
            </w:r>
          </w:p>
          <w:p w:rsidR="00FB28C6" w:rsidRPr="00CB183D" w:rsidRDefault="00FB28C6" w:rsidP="00245AC5">
            <w:pPr>
              <w:jc w:val="center"/>
              <w:rPr>
                <w:szCs w:val="20"/>
              </w:rPr>
            </w:pPr>
          </w:p>
          <w:p w:rsidR="00FB28C6" w:rsidRPr="00CB183D" w:rsidRDefault="00FB28C6" w:rsidP="00245AC5">
            <w:pPr>
              <w:jc w:val="center"/>
              <w:rPr>
                <w:szCs w:val="20"/>
              </w:rPr>
            </w:pPr>
          </w:p>
          <w:p w:rsidR="00FB28C6" w:rsidRPr="00CB183D" w:rsidRDefault="00FB28C6" w:rsidP="00245AC5">
            <w:pPr>
              <w:jc w:val="center"/>
              <w:rPr>
                <w:szCs w:val="20"/>
              </w:rPr>
            </w:pPr>
          </w:p>
        </w:tc>
        <w:tc>
          <w:tcPr>
            <w:tcW w:w="5566" w:type="dxa"/>
            <w:shd w:val="clear" w:color="auto" w:fill="FFFFFF"/>
          </w:tcPr>
          <w:p w:rsidR="00FB28C6" w:rsidRPr="00CB183D" w:rsidRDefault="00FB28C6" w:rsidP="00245AC5">
            <w:pPr>
              <w:jc w:val="both"/>
              <w:rPr>
                <w:szCs w:val="20"/>
                <w:lang w:val="ru-RU"/>
              </w:rPr>
            </w:pPr>
            <w:r w:rsidRPr="00CB183D">
              <w:rPr>
                <w:szCs w:val="20"/>
                <w:lang w:val="ru-RU"/>
              </w:rPr>
              <w:t xml:space="preserve">Размеры </w:t>
            </w:r>
            <w:r w:rsidRPr="00CB183D">
              <w:rPr>
                <w:bCs/>
                <w:color w:val="000000"/>
                <w:szCs w:val="20"/>
                <w:lang w:val="ru-RU"/>
              </w:rPr>
              <w:t>900х900х850 мм.</w:t>
            </w:r>
          </w:p>
          <w:p w:rsidR="00FB28C6" w:rsidRPr="00CB183D" w:rsidRDefault="00FB28C6" w:rsidP="00245AC5">
            <w:pPr>
              <w:jc w:val="both"/>
              <w:rPr>
                <w:szCs w:val="20"/>
                <w:lang w:val="ru-RU"/>
              </w:rPr>
            </w:pPr>
            <w:r w:rsidRPr="00CB183D">
              <w:rPr>
                <w:szCs w:val="20"/>
                <w:lang w:val="ru-RU"/>
              </w:rPr>
              <w:t>Карусель должна быть предназначена для  катания группы детей до 3 человек.  В качестве опоры должна применяться труба,  которая бетонируется в грунт на глубину  не менее 500мм. Размеры лунки под бетонировку 400х400х550 мм (ДхШхГ).  Опора – труба 100х100х3 мм ГОСТ 8639-82, с крестовиной 300х300 мм в основании изготовленной  из трубы профильной 40х20х2 мм ГОСТ 8645-68.  Каркас пола карусели изготовлен  из трубы  трубы  ВГП ДУ 25 мм ГОСТ 3262-75, профильной трубы 30х20х2 мм ГОСТ 8645-68, поручни – труба ВГП ДУ 20 мм ГОСТ 3262-75, гильза – труба горячедеформированная ф102х3 мм ГОСТ 10704-91, узел качения – подшипник в паре.  Конструкция карусели круглой формы, с полом из  водостойкой ФСФ фанеры толщиной не менее 21 мм ГОСТ 3916.1-96.  Детали  рамы выполнены из металла, окрашенные полимерными полиэфирными  порошковыми красками.  Болтовые соединения оснащены заглушками. Все фанерные детали должны быть выполнены из шлифованной фанеры, скругленной и отшлифованной по торцевым срезам для обеспечения безопасности. Деревянные элементы карусели должны быть покрашены двухкомпонентными  полиуретановыми профессиональными красками ярких цветов</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10</w:t>
            </w:r>
          </w:p>
        </w:tc>
        <w:tc>
          <w:tcPr>
            <w:tcW w:w="1660" w:type="dxa"/>
            <w:shd w:val="clear" w:color="auto" w:fill="FFFFFF"/>
          </w:tcPr>
          <w:p w:rsidR="00FB28C6" w:rsidRPr="00CB183D" w:rsidRDefault="00FB28C6" w:rsidP="00245AC5">
            <w:pPr>
              <w:jc w:val="center"/>
              <w:rPr>
                <w:color w:val="000000"/>
                <w:szCs w:val="20"/>
              </w:rPr>
            </w:pPr>
            <w:r w:rsidRPr="00CB183D">
              <w:rPr>
                <w:color w:val="000000"/>
                <w:szCs w:val="20"/>
              </w:rPr>
              <w:t>Качели  на цепочках двойные</w:t>
            </w:r>
          </w:p>
          <w:p w:rsidR="00FB28C6" w:rsidRPr="00CB183D" w:rsidRDefault="00FB28C6" w:rsidP="00245AC5">
            <w:pPr>
              <w:contextualSpacing/>
              <w:rPr>
                <w:i/>
                <w:szCs w:val="20"/>
              </w:rPr>
            </w:pPr>
            <w:r w:rsidRPr="00CB183D">
              <w:rPr>
                <w:i/>
                <w:szCs w:val="20"/>
              </w:rPr>
              <w:t xml:space="preserve"> </w:t>
            </w:r>
          </w:p>
          <w:p w:rsidR="00FB28C6" w:rsidRPr="00CB183D" w:rsidRDefault="00FB28C6" w:rsidP="00245AC5">
            <w:pPr>
              <w:jc w:val="center"/>
              <w:rPr>
                <w:color w:val="000000"/>
                <w:szCs w:val="20"/>
              </w:rPr>
            </w:pPr>
          </w:p>
        </w:tc>
        <w:tc>
          <w:tcPr>
            <w:tcW w:w="5566" w:type="dxa"/>
            <w:shd w:val="clear" w:color="auto" w:fill="FFFFFF"/>
          </w:tcPr>
          <w:p w:rsidR="00FB28C6" w:rsidRPr="00CB183D" w:rsidRDefault="00FB28C6" w:rsidP="00245AC5">
            <w:pPr>
              <w:jc w:val="both"/>
              <w:rPr>
                <w:color w:val="000000"/>
                <w:szCs w:val="20"/>
              </w:rPr>
            </w:pPr>
            <w:r w:rsidRPr="00CB183D">
              <w:rPr>
                <w:color w:val="000000"/>
                <w:szCs w:val="20"/>
                <w:lang w:val="ru-RU"/>
              </w:rPr>
              <w:t xml:space="preserve">Габариты </w:t>
            </w:r>
            <w:r w:rsidRPr="00CB183D">
              <w:rPr>
                <w:bCs/>
                <w:color w:val="000000"/>
                <w:szCs w:val="20"/>
                <w:lang w:val="ru-RU"/>
              </w:rPr>
              <w:t xml:space="preserve">3550х1400х2100 мм. </w:t>
            </w:r>
            <w:r w:rsidRPr="00CB183D">
              <w:rPr>
                <w:color w:val="000000"/>
                <w:szCs w:val="20"/>
                <w:lang w:val="ru-RU"/>
              </w:rPr>
              <w:t xml:space="preserve">Качели представляют собой разборную конструкцию, изготовленную из металлической балки с качающимся элементами, на четырех опорах. Для плавного и бесшумного качания должны быть предусмотрены  подшипниковые элементы.  Опоры качелей изготовлены должна быть изготовлена из трубы ВГП ДУ 32 по ГОСТ 3262-75. Верхняя перекладина качелей изготовлена из трубы 60х60х3 мм по ГОСТ 8639-82 . Качели  должны иметь цепные подвесы не менее 6 мм в диаметре. </w:t>
            </w:r>
            <w:r w:rsidRPr="00CB183D">
              <w:rPr>
                <w:color w:val="000000"/>
                <w:szCs w:val="20"/>
                <w:lang w:val="ru-RU"/>
              </w:rPr>
              <w:br/>
              <w:t>Сиденье качелей резиновое со спинкой - 2 шт. изготовлено из:</w:t>
            </w:r>
            <w:r w:rsidRPr="00CB183D">
              <w:rPr>
                <w:color w:val="000000"/>
                <w:szCs w:val="20"/>
                <w:lang w:val="ru-RU"/>
              </w:rPr>
              <w:br/>
              <w:t>•         Резинового сиденья(270х540х30мм) с  встроенным металлическим каркасом</w:t>
            </w:r>
            <w:r w:rsidRPr="00CB183D">
              <w:rPr>
                <w:color w:val="000000"/>
                <w:szCs w:val="20"/>
                <w:lang w:val="ru-RU"/>
              </w:rPr>
              <w:br/>
              <w:t xml:space="preserve">•         Спинки (1шт) из из ФСФ фанеры в форме подковы, толщиной  15 мм по ГОСТ 3916.1-96 </w:t>
            </w:r>
            <w:r w:rsidRPr="00CB183D">
              <w:rPr>
                <w:color w:val="000000"/>
                <w:szCs w:val="20"/>
                <w:lang w:val="ru-RU"/>
              </w:rPr>
              <w:br/>
              <w:t>•         Декора(2шт) , из ФСФ фанеры, толщиной  15мм по ГОСТ 3916.1-96</w:t>
            </w:r>
            <w:r w:rsidRPr="00CB183D">
              <w:rPr>
                <w:color w:val="000000"/>
                <w:szCs w:val="20"/>
                <w:lang w:val="ru-RU"/>
              </w:rPr>
              <w:br/>
              <w:t xml:space="preserve"> - Конструкция должна собираться шпильками, через дистанционные металлические стойки (4шт ) окрашенные полимерным порошковым покрытием, через позиционные отверстия, для надежности конструкции и безопасности эксплуатации . Спинка фиксируется рымгайками М8 для последующего зацепа к подвесу. </w:t>
            </w:r>
            <w:r w:rsidRPr="00CB183D">
              <w:rPr>
                <w:color w:val="000000"/>
                <w:szCs w:val="20"/>
                <w:lang w:val="ru-RU"/>
              </w:rPr>
              <w:br/>
              <w:t xml:space="preserve">Металлические элементы качелей должны быть окрашены полимерным порошковым покрытием, а деревянные - двухкомпонентными профессиональными красками ярких цветов. Болтовые соединения оцинкованы и оснащены заглушками. Опорные стойки качелей  заглубляются в грунт на 750мм и бетонируются.  </w:t>
            </w:r>
            <w:r w:rsidRPr="00CB183D">
              <w:rPr>
                <w:color w:val="000000"/>
                <w:szCs w:val="20"/>
              </w:rPr>
              <w:t xml:space="preserve">Размеры лунки 250х250х750 (ДхШхВ) </w:t>
            </w:r>
            <w:r w:rsidRPr="00CB183D">
              <w:rPr>
                <w:color w:val="000000"/>
                <w:szCs w:val="20"/>
              </w:rPr>
              <w:lastRenderedPageBreak/>
              <w:t>мм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lastRenderedPageBreak/>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11</w:t>
            </w:r>
          </w:p>
        </w:tc>
        <w:tc>
          <w:tcPr>
            <w:tcW w:w="1660" w:type="dxa"/>
            <w:shd w:val="clear" w:color="auto" w:fill="FFFFFF"/>
          </w:tcPr>
          <w:p w:rsidR="00FB28C6" w:rsidRPr="00CB183D" w:rsidRDefault="00FB28C6" w:rsidP="00245AC5">
            <w:pPr>
              <w:jc w:val="center"/>
              <w:rPr>
                <w:szCs w:val="20"/>
              </w:rPr>
            </w:pPr>
            <w:r w:rsidRPr="00CB183D">
              <w:rPr>
                <w:szCs w:val="20"/>
              </w:rPr>
              <w:t>Детский домик</w:t>
            </w:r>
          </w:p>
          <w:p w:rsidR="00FB28C6" w:rsidRPr="00CB183D" w:rsidRDefault="00FB28C6" w:rsidP="00245AC5">
            <w:pPr>
              <w:jc w:val="center"/>
              <w:rPr>
                <w:szCs w:val="20"/>
              </w:rPr>
            </w:pPr>
          </w:p>
        </w:tc>
        <w:tc>
          <w:tcPr>
            <w:tcW w:w="5566" w:type="dxa"/>
            <w:shd w:val="clear" w:color="auto" w:fill="FFFFFF"/>
          </w:tcPr>
          <w:p w:rsidR="00FB28C6" w:rsidRPr="00CB183D" w:rsidRDefault="00FB28C6" w:rsidP="00245AC5">
            <w:pPr>
              <w:jc w:val="both"/>
              <w:rPr>
                <w:szCs w:val="20"/>
              </w:rPr>
            </w:pPr>
            <w:r w:rsidRPr="00CB183D">
              <w:rPr>
                <w:szCs w:val="20"/>
                <w:lang w:val="ru-RU"/>
              </w:rPr>
              <w:t xml:space="preserve">Размеры 1300х1050х1300мм </w:t>
            </w:r>
            <w:r w:rsidRPr="00CB183D">
              <w:rPr>
                <w:color w:val="000000"/>
                <w:szCs w:val="20"/>
                <w:lang w:val="ru-RU"/>
              </w:rPr>
              <w:t xml:space="preserve">Конструкция служит для защиты детей от солнца и осадков во время прогулок. Должна быть оформлена  в виде «Домика». Домик  представляет собой модульную конструкцию из игровых и развивающих элементов.  Материал – дерево гладко острогано, не имеет шероховатостей и выступающих частей метизов, которые могли бы травмировать ребёнка. </w:t>
            </w:r>
            <w:r w:rsidRPr="00CB183D">
              <w:rPr>
                <w:color w:val="000000"/>
                <w:szCs w:val="20"/>
                <w:lang w:val="ru-RU"/>
              </w:rPr>
              <w:br/>
              <w:t xml:space="preserve">Пол – деревянный на двух лагах длинной 1100мм изготовленных из клееного бруса 100х100 мм в сечении. К лагам пола прикреплен настил из ламинированной влагостойкой фанеры толщиной не менее 18 мм размерами 1100х900мм  с антискользящим слоем по ГОСТ 53920-2010. </w:t>
            </w:r>
            <w:r w:rsidRPr="00CB183D">
              <w:rPr>
                <w:color w:val="000000"/>
                <w:szCs w:val="20"/>
                <w:lang w:val="ru-RU"/>
              </w:rPr>
              <w:br/>
              <w:t>Домик должен быть оборудован двухскатной крышей. Скаты крыши размерами 1050х740мм изготовленные из   влагостойкой ФСФ фанерой толщиной не менее  15мм ГОСТ 3916.1-96. В скатах крыши должны быть предусмотрены позиционные отверстия и пазы для соединения крыши со стойками. Стойки арочной формы изготовлены из влагостойкой ФСФ фанерой толщиной не менее 21мм ГОСТ 3916.1-96. Между арочными стойками расположены панели размерами 860х380 мм. изготовленные из влагостойкой ФСФ фанерой толщиной не менее 21мм ГОСТ 3916.1-96.  В панелях  прорезаны пазы по которым перемещаются подвижные круглые элементы. С верху панелей предусмотрены столики размерами 860х175 мм изготовленные из влагостойкой ФСФ фанерой толщиной не менее 21мм ГОСТ 3916.1-96.  Вся конструкция собирается при помощи монтажных уголков с позиционными отверстиями изготовленные из листа не менее 3 мм по ГОСТ 19904-74.</w:t>
            </w:r>
            <w:r w:rsidRPr="00CB183D">
              <w:rPr>
                <w:color w:val="000000"/>
                <w:szCs w:val="20"/>
                <w:lang w:val="ru-RU"/>
              </w:rPr>
              <w:br/>
              <w:t>При монтаже домика к лагам пола  прикрепляются закладные детали.  Закладная деталь из трубу Ф 40х2 мм ГОСТ 10704-91, к нижней части которой приварена опорная пластина  размером 80х80 мм изготовленная из листа не менее 4 мм ГОСТ 19904-74. К верхнему торцу трубы закладной приварена П-образная скоба с двумя отверстиями для крепления к клееному брусу.</w:t>
            </w:r>
            <w:r w:rsidRPr="00CB183D">
              <w:rPr>
                <w:color w:val="000000"/>
                <w:szCs w:val="20"/>
                <w:lang w:val="ru-RU"/>
              </w:rPr>
              <w:br/>
              <w:t xml:space="preserve">Вся конструкция   должна   иметь  скругленные    безопасные    углы  и края. Все металлические элементы  должны быть окрашены полимерным порошковым покрытием, а фанерные элементы беседки окрашены двухкомпонентными, профессиональными красками, стойкими к сложным погодным условиям, истиранию, действию </w:t>
            </w:r>
            <w:r w:rsidRPr="00CB183D">
              <w:rPr>
                <w:color w:val="000000"/>
                <w:szCs w:val="20"/>
              </w:rPr>
              <w:t>УФ. Крепежные элементы  должны быть оцинкованы.</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12</w:t>
            </w:r>
          </w:p>
        </w:tc>
        <w:tc>
          <w:tcPr>
            <w:tcW w:w="1660" w:type="dxa"/>
            <w:shd w:val="clear" w:color="auto" w:fill="FFFFFF"/>
          </w:tcPr>
          <w:p w:rsidR="00FB28C6" w:rsidRPr="00CB183D" w:rsidRDefault="00FB28C6" w:rsidP="00245AC5">
            <w:pPr>
              <w:contextualSpacing/>
              <w:rPr>
                <w:color w:val="000000"/>
                <w:szCs w:val="20"/>
              </w:rPr>
            </w:pPr>
            <w:r w:rsidRPr="00CB183D">
              <w:rPr>
                <w:color w:val="000000"/>
                <w:szCs w:val="20"/>
              </w:rPr>
              <w:t xml:space="preserve">Игровой комплекс  </w:t>
            </w:r>
          </w:p>
        </w:tc>
        <w:tc>
          <w:tcPr>
            <w:tcW w:w="5566" w:type="dxa"/>
            <w:shd w:val="clear" w:color="auto" w:fill="FFFFFF"/>
          </w:tcPr>
          <w:p w:rsidR="00FB28C6" w:rsidRPr="00CB183D" w:rsidRDefault="00FB28C6" w:rsidP="00245AC5">
            <w:pPr>
              <w:jc w:val="both"/>
              <w:rPr>
                <w:szCs w:val="20"/>
                <w:lang w:val="ru-RU"/>
              </w:rPr>
            </w:pPr>
            <w:r w:rsidRPr="00CB183D">
              <w:rPr>
                <w:szCs w:val="20"/>
                <w:lang w:val="ru-RU"/>
              </w:rPr>
              <w:t>Игровой Комплекс  3300х2000х2000мм (ДхШхВ)</w:t>
            </w:r>
          </w:p>
          <w:p w:rsidR="00FB28C6" w:rsidRPr="00CB183D" w:rsidRDefault="00FB28C6" w:rsidP="00245AC5">
            <w:pPr>
              <w:jc w:val="both"/>
              <w:rPr>
                <w:szCs w:val="20"/>
                <w:lang w:val="ru-RU"/>
              </w:rPr>
            </w:pPr>
            <w:r w:rsidRPr="00CB183D">
              <w:rPr>
                <w:szCs w:val="20"/>
                <w:lang w:val="ru-RU"/>
              </w:rPr>
              <w:t>Многофункциональный тематический Игровой Комплекс, предназначенный для активной игры детей на улице возрастом от 3 до 12 лет.   ИК  представляет собой модульную конструкцию  и состоит из следующих элементов:</w:t>
            </w:r>
          </w:p>
          <w:p w:rsidR="00FB28C6" w:rsidRPr="00CB183D" w:rsidRDefault="00FB28C6" w:rsidP="00245AC5">
            <w:pPr>
              <w:jc w:val="both"/>
              <w:rPr>
                <w:szCs w:val="20"/>
                <w:lang w:val="ru-RU"/>
              </w:rPr>
            </w:pPr>
            <w:r w:rsidRPr="00CB183D">
              <w:rPr>
                <w:szCs w:val="20"/>
                <w:u w:val="single"/>
                <w:lang w:val="ru-RU"/>
              </w:rPr>
              <w:t xml:space="preserve">Четырехгранный пол  -  1 шт. </w:t>
            </w:r>
            <w:r w:rsidRPr="00CB183D">
              <w:rPr>
                <w:szCs w:val="20"/>
                <w:lang w:val="ru-RU"/>
              </w:rPr>
              <w:t xml:space="preserve"> (900х900мм) должен быть изготовлен из:</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Каркаса из пяти  лаг с шипами, из ламинированной фанеры, толщиной не менее 27мм по ГОСТ 53920-2010.</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Крышка пола из ламинированной фанеры размерами 900х900 мм, с антискользящим рабочим слоем,  толщиной не менее 18мм по ГОСТ 53920-2010.</w:t>
            </w:r>
          </w:p>
          <w:p w:rsidR="00FB28C6" w:rsidRPr="00CB183D" w:rsidRDefault="00FB28C6" w:rsidP="00245AC5">
            <w:pPr>
              <w:ind w:left="360"/>
              <w:jc w:val="both"/>
              <w:rPr>
                <w:szCs w:val="20"/>
                <w:lang w:val="ru-RU"/>
              </w:rPr>
            </w:pPr>
            <w:r w:rsidRPr="00CB183D">
              <w:rPr>
                <w:szCs w:val="20"/>
                <w:lang w:val="ru-RU"/>
              </w:rPr>
              <w:t>-     Конструкция  скрепляется  трехполочными  уголками(4шт) с позиционными отверстиями из листового металла , толщиной не менее 3мм по ГОСТ 19904-74, окрашенными  полимерным порошковым покрытием.</w:t>
            </w:r>
          </w:p>
          <w:p w:rsidR="00FB28C6" w:rsidRPr="00CB183D" w:rsidRDefault="00FB28C6" w:rsidP="00245AC5">
            <w:pPr>
              <w:jc w:val="both"/>
              <w:rPr>
                <w:szCs w:val="20"/>
                <w:lang w:val="ru-RU"/>
              </w:rPr>
            </w:pPr>
            <w:r w:rsidRPr="00CB183D">
              <w:rPr>
                <w:szCs w:val="20"/>
                <w:lang w:val="ru-RU"/>
              </w:rPr>
              <w:t>-   Крепежные элементы  должны быть оцинкованы и закрыты пластиковыми    заглушками.</w:t>
            </w:r>
          </w:p>
          <w:p w:rsidR="00FB28C6" w:rsidRPr="00CB183D" w:rsidRDefault="00FB28C6" w:rsidP="00245AC5">
            <w:pPr>
              <w:jc w:val="both"/>
              <w:rPr>
                <w:szCs w:val="20"/>
                <w:lang w:val="ru-RU"/>
              </w:rPr>
            </w:pPr>
            <w:r w:rsidRPr="00CB183D">
              <w:rPr>
                <w:szCs w:val="20"/>
                <w:u w:val="single"/>
                <w:lang w:val="ru-RU"/>
              </w:rPr>
              <w:t xml:space="preserve">- Опорные столбы </w:t>
            </w:r>
            <w:r w:rsidRPr="00CB183D">
              <w:rPr>
                <w:szCs w:val="20"/>
                <w:lang w:val="ru-RU"/>
              </w:rPr>
              <w:t>-4шт из клееного бруса, не менее 100х100мм в сечении.  Открытые торцы столбов ,закрыть декоративными ,пластиковыми колпаками.</w:t>
            </w:r>
          </w:p>
          <w:p w:rsidR="00FB28C6" w:rsidRPr="00CB183D" w:rsidRDefault="00FB28C6" w:rsidP="00245AC5">
            <w:pPr>
              <w:jc w:val="both"/>
              <w:rPr>
                <w:szCs w:val="20"/>
                <w:u w:val="single"/>
                <w:lang w:val="ru-RU"/>
              </w:rPr>
            </w:pPr>
            <w:r w:rsidRPr="00CB183D">
              <w:rPr>
                <w:szCs w:val="20"/>
                <w:u w:val="single"/>
                <w:lang w:val="ru-RU"/>
              </w:rPr>
              <w:t>-  горка   прямая  высотой не более 1,0м - 1 шт.</w:t>
            </w:r>
            <w:r w:rsidRPr="00CB183D">
              <w:rPr>
                <w:szCs w:val="20"/>
                <w:lang w:val="ru-RU"/>
              </w:rPr>
              <w:t xml:space="preserve"> с рабочей поверхностью из  зеркальной нержавеющей стали не менее 1,5 мм,  с бортами из влагостойкой   ФСФ фанеры толщиной не менее 27 мм по ГОСТ 3916.1-96. Высота бортов горки не менее 200 мм.  На стартовом участке горки предусмотрено защитное ограждение изготовленное из ФСФ  фанеры толщиной  не менее  21 мм по ГОСТ 3916.1-96  и высотой не менее 630 мм. Также стартовый участок горок оборудован защитной перекладиной.  Перекладина расположена на расстоянии 700 мм от уровня площадки. Перекладина изготовлена  из водопроводной трубы диаметром  Ду 20 по ГОСТ 3262-75.  На торцах перекладины должны быть приварены пластины с двумя отверстиями для крепления.</w:t>
            </w:r>
          </w:p>
          <w:p w:rsidR="00FB28C6" w:rsidRPr="00CB183D" w:rsidRDefault="00FB28C6" w:rsidP="00245AC5">
            <w:pPr>
              <w:jc w:val="both"/>
              <w:rPr>
                <w:szCs w:val="20"/>
                <w:lang w:val="ru-RU"/>
              </w:rPr>
            </w:pPr>
            <w:r w:rsidRPr="00CB183D">
              <w:rPr>
                <w:szCs w:val="20"/>
                <w:u w:val="single"/>
                <w:lang w:val="ru-RU"/>
              </w:rPr>
              <w:t xml:space="preserve">Лестница высотой 1000мм - 1 шт. </w:t>
            </w:r>
            <w:r w:rsidRPr="00CB183D">
              <w:rPr>
                <w:szCs w:val="20"/>
                <w:lang w:val="ru-RU"/>
              </w:rPr>
              <w:t xml:space="preserve">  должна быть изготовлена из:</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Перила (2шт) , из влагостойкой ФСФ фанеры, толщиной не менее 27мм по ГОСТ 3916.1-96</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Основание(2шт) позиционными пазами для ступеней, из влагостойкой ФСФ фанеры, толщиной не менее 27мм по ГОСТ 3916.1-96.</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Ступеней(4шт) из ламинированной влагостойкой фанеры размерами 700х250мм, с антискользящим рабочим слоем,  толщиной 27мм  по ГОСТ 53920-2010.</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Декор(8шт) в виде круга Ф160мм, из влагостойкой ФСФ фанеры, толщиной  27мм по ГОСТ 3916.1-96.</w:t>
            </w:r>
          </w:p>
          <w:p w:rsidR="00FB28C6" w:rsidRPr="00CB183D" w:rsidRDefault="00FB28C6" w:rsidP="00245AC5">
            <w:pPr>
              <w:ind w:left="360"/>
              <w:jc w:val="both"/>
              <w:rPr>
                <w:szCs w:val="20"/>
                <w:lang w:val="ru-RU"/>
              </w:rPr>
            </w:pPr>
            <w:r w:rsidRPr="00CB183D">
              <w:rPr>
                <w:szCs w:val="20"/>
                <w:lang w:val="ru-RU"/>
              </w:rPr>
              <w:t xml:space="preserve">-     Конструкция собирается шип-паз, для надежности конструкции и безопасности эксплуатации , и скрепляется  монтажными  уголками(8шт) с позиционными отверстиями из листового металла , толщиной не менее 3мм по ГОСТ 19904-74, окрашенными  полимерным </w:t>
            </w:r>
            <w:r w:rsidRPr="00CB183D">
              <w:rPr>
                <w:szCs w:val="20"/>
                <w:lang w:val="ru-RU"/>
              </w:rPr>
              <w:lastRenderedPageBreak/>
              <w:t>порошковым покрытием</w:t>
            </w:r>
          </w:p>
          <w:p w:rsidR="00FB28C6" w:rsidRPr="00CB183D" w:rsidRDefault="00FB28C6" w:rsidP="00245AC5">
            <w:pPr>
              <w:ind w:left="360"/>
              <w:jc w:val="both"/>
              <w:rPr>
                <w:szCs w:val="20"/>
                <w:lang w:val="ru-RU"/>
              </w:rPr>
            </w:pPr>
            <w:r w:rsidRPr="00CB183D">
              <w:rPr>
                <w:szCs w:val="20"/>
                <w:lang w:val="ru-RU"/>
              </w:rPr>
              <w:t xml:space="preserve">- К основаниям бортов должны крепиться закладные элементы для фиксации к грунту. Основа закладной изготовлена из профильной трубы 40х20х2 мм длиной </w:t>
            </w:r>
            <w:r w:rsidRPr="00CB183D">
              <w:rPr>
                <w:szCs w:val="20"/>
              </w:rPr>
              <w:t>L</w:t>
            </w:r>
            <w:r w:rsidRPr="00CB183D">
              <w:rPr>
                <w:szCs w:val="20"/>
                <w:lang w:val="ru-RU"/>
              </w:rPr>
              <w:t>=600мм  по ГОСТ 8645-68, в которой предусмотрены два отверстия Ф10 для фиксации закладной к фанере. В нижней части трубы приварена опорная  пластина размерами 80х80 мм из листа толщиной не менее 3 мм по ГОСТ 19904-74.</w:t>
            </w:r>
          </w:p>
          <w:p w:rsidR="00FB28C6" w:rsidRPr="00CB183D" w:rsidRDefault="00FB28C6" w:rsidP="00245AC5">
            <w:pPr>
              <w:jc w:val="both"/>
              <w:rPr>
                <w:szCs w:val="20"/>
                <w:lang w:val="ru-RU"/>
              </w:rPr>
            </w:pPr>
            <w:r w:rsidRPr="00CB183D">
              <w:rPr>
                <w:szCs w:val="20"/>
                <w:lang w:val="ru-RU"/>
              </w:rPr>
              <w:t>- Крепежные элементы  должны быть оцинкованы и закрыты пластиковыми    заглушками.</w:t>
            </w:r>
          </w:p>
          <w:p w:rsidR="00FB28C6" w:rsidRPr="00CB183D" w:rsidRDefault="00FB28C6" w:rsidP="00245AC5">
            <w:pPr>
              <w:jc w:val="both"/>
              <w:rPr>
                <w:szCs w:val="20"/>
                <w:lang w:val="ru-RU"/>
              </w:rPr>
            </w:pPr>
            <w:r w:rsidRPr="00CB183D">
              <w:rPr>
                <w:szCs w:val="20"/>
                <w:u w:val="single"/>
                <w:lang w:val="ru-RU"/>
              </w:rPr>
              <w:t>Защитное ограждение  -  1 шт.</w:t>
            </w:r>
            <w:r w:rsidRPr="00CB183D">
              <w:rPr>
                <w:szCs w:val="20"/>
                <w:lang w:val="ru-RU"/>
              </w:rPr>
              <w:t xml:space="preserve"> изготовлено из:</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Борта из влагостойкой ФСФ фанеры(870х700мм), толщиной не менее 21мм по ГОСТ 3916.1-96.</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Декора(1шт)  размерами 480х480мм с центральным декоративным отверстием Ф100мм, из влагостойкой ФСФ фанеры, толщиной не менее  21мм по ГОСТ 3916.1-96.</w:t>
            </w:r>
          </w:p>
          <w:p w:rsidR="00FB28C6" w:rsidRPr="00CB183D" w:rsidRDefault="00FB28C6" w:rsidP="00245AC5">
            <w:pPr>
              <w:ind w:left="360"/>
              <w:jc w:val="both"/>
              <w:rPr>
                <w:szCs w:val="20"/>
                <w:lang w:val="ru-RU"/>
              </w:rPr>
            </w:pPr>
            <w:r w:rsidRPr="00CB183D">
              <w:rPr>
                <w:szCs w:val="20"/>
                <w:lang w:val="ru-RU"/>
              </w:rPr>
              <w:t>-   Конструкция собирается через позиционные отверстия мебельными болтами</w:t>
            </w:r>
          </w:p>
          <w:p w:rsidR="00FB28C6" w:rsidRPr="00CB183D" w:rsidRDefault="00FB28C6" w:rsidP="00245AC5">
            <w:pPr>
              <w:ind w:left="360"/>
              <w:jc w:val="both"/>
              <w:rPr>
                <w:szCs w:val="20"/>
                <w:lang w:val="ru-RU"/>
              </w:rPr>
            </w:pPr>
            <w:r w:rsidRPr="00CB183D">
              <w:rPr>
                <w:szCs w:val="20"/>
                <w:lang w:val="ru-RU"/>
              </w:rPr>
              <w:t>-   Крепежные элементы  должны быть оцинкованы и закрыты пластиковыми    заглушками.</w:t>
            </w:r>
          </w:p>
          <w:p w:rsidR="00FB28C6" w:rsidRPr="00CB183D" w:rsidRDefault="00FB28C6" w:rsidP="00245AC5">
            <w:pPr>
              <w:jc w:val="both"/>
              <w:rPr>
                <w:szCs w:val="20"/>
                <w:lang w:val="ru-RU"/>
              </w:rPr>
            </w:pPr>
            <w:r w:rsidRPr="00CB183D">
              <w:rPr>
                <w:szCs w:val="20"/>
                <w:u w:val="single"/>
                <w:lang w:val="ru-RU"/>
              </w:rPr>
              <w:t xml:space="preserve">Ограждение Счеты + Лабиринт  -  1 шт. </w:t>
            </w:r>
            <w:r w:rsidRPr="00CB183D">
              <w:rPr>
                <w:szCs w:val="20"/>
                <w:lang w:val="ru-RU"/>
              </w:rPr>
              <w:t>изготовлено из:</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Панель из  влагостойкой ФСФ фанеры (890х760мм), толщиной не менее 21мм по ГОСТ 3916.1-96.</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Декора(2шт)  П-образного вида, из влагостойкой ФСФ фанеры, толщиной  21мм по ГОСТ 3916.1-96.</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Элементы счеты (4шт)Ø120мм и металлической направляющий осей из трубы Ф 20х1,5 .длинной 670 мм окрашенной  полимерным порошковым покрытием.</w:t>
            </w:r>
          </w:p>
          <w:p w:rsidR="00FB28C6" w:rsidRPr="00CB183D" w:rsidRDefault="00FB28C6" w:rsidP="00FB28C6">
            <w:pPr>
              <w:pStyle w:val="af1"/>
              <w:numPr>
                <w:ilvl w:val="0"/>
                <w:numId w:val="11"/>
              </w:numPr>
              <w:spacing w:after="200" w:line="276" w:lineRule="auto"/>
              <w:contextualSpacing/>
              <w:jc w:val="both"/>
              <w:rPr>
                <w:sz w:val="20"/>
                <w:szCs w:val="20"/>
                <w:lang w:val="ru-RU"/>
              </w:rPr>
            </w:pPr>
            <w:r w:rsidRPr="00CB183D">
              <w:rPr>
                <w:sz w:val="20"/>
                <w:szCs w:val="20"/>
                <w:lang w:val="ru-RU"/>
              </w:rPr>
              <w:t>-  В радиусный паз бортов устанавливается подвижный элемент"катушка" из двух кругляшей из влагостойкой ФСФ фанеры, толщиной  21мм по ГОСТ 3916.1-96.</w:t>
            </w:r>
          </w:p>
          <w:p w:rsidR="00FB28C6" w:rsidRPr="00CB183D" w:rsidRDefault="00FB28C6" w:rsidP="00245AC5">
            <w:pPr>
              <w:ind w:left="360"/>
              <w:jc w:val="both"/>
              <w:rPr>
                <w:szCs w:val="20"/>
                <w:lang w:val="ru-RU"/>
              </w:rPr>
            </w:pPr>
            <w:r w:rsidRPr="00CB183D">
              <w:rPr>
                <w:szCs w:val="20"/>
                <w:lang w:val="ru-RU"/>
              </w:rPr>
              <w:t>-   Конструкция собирается через позиционные отверстия мебельными болтами</w:t>
            </w:r>
          </w:p>
          <w:p w:rsidR="00FB28C6" w:rsidRPr="00CB183D" w:rsidRDefault="00FB28C6" w:rsidP="00245AC5">
            <w:pPr>
              <w:ind w:left="360"/>
              <w:jc w:val="both"/>
              <w:rPr>
                <w:szCs w:val="20"/>
                <w:lang w:val="ru-RU"/>
              </w:rPr>
            </w:pPr>
            <w:r w:rsidRPr="00CB183D">
              <w:rPr>
                <w:szCs w:val="20"/>
                <w:lang w:val="ru-RU"/>
              </w:rPr>
              <w:t>-   Крепежные элементы  должны быть оцинкованы и закрыты пластиковыми        заглушками.</w:t>
            </w:r>
          </w:p>
          <w:p w:rsidR="00FB28C6" w:rsidRPr="00CB183D" w:rsidRDefault="00FB28C6" w:rsidP="00245AC5">
            <w:pPr>
              <w:jc w:val="both"/>
              <w:rPr>
                <w:szCs w:val="20"/>
                <w:lang w:val="ru-RU"/>
              </w:rPr>
            </w:pPr>
            <w:r w:rsidRPr="00CB183D">
              <w:rPr>
                <w:szCs w:val="20"/>
                <w:u w:val="single"/>
                <w:lang w:val="ru-RU"/>
              </w:rPr>
              <w:t>Перекладины - 4 шт.</w:t>
            </w:r>
            <w:r w:rsidRPr="00CB183D">
              <w:rPr>
                <w:szCs w:val="20"/>
                <w:lang w:val="ru-RU"/>
              </w:rPr>
              <w:t xml:space="preserve"> изготовленные из водопроводной трубы диаметром  Ду 20 по ГОСТ 3262-75 длиной 700мм.  На торцах перекладины приварены пластины с двумя отверстиями Ф9мм. для крепления изготовленные из полосы 4х40 по ГОСТ 103-76.</w:t>
            </w:r>
          </w:p>
          <w:p w:rsidR="00FB28C6" w:rsidRPr="00CB183D" w:rsidRDefault="00FB28C6" w:rsidP="00245AC5">
            <w:pPr>
              <w:jc w:val="both"/>
              <w:rPr>
                <w:szCs w:val="20"/>
                <w:lang w:val="ru-RU"/>
              </w:rPr>
            </w:pPr>
            <w:r w:rsidRPr="00CB183D">
              <w:rPr>
                <w:szCs w:val="20"/>
                <w:u w:val="single"/>
                <w:lang w:val="ru-RU"/>
              </w:rPr>
              <w:t>Шест-пожарный - 1 шт.</w:t>
            </w:r>
            <w:r w:rsidRPr="00CB183D">
              <w:rPr>
                <w:szCs w:val="20"/>
                <w:lang w:val="ru-RU"/>
              </w:rPr>
              <w:t xml:space="preserve">  -  выполнен из металлических труб. Основание шеста изготовлено из ВГП Ду 25 по ГОСТ 3262-75. К нижнему основанию шеста приварена опорная пластина  размерами 80х80 мм и толщиной 3 мм по ГОСТ 19904-74. К верхнему торцу основания  шеста приварена дуга согнутая радиусом </w:t>
            </w:r>
            <w:r w:rsidRPr="00CB183D">
              <w:rPr>
                <w:szCs w:val="20"/>
              </w:rPr>
              <w:t>R</w:t>
            </w:r>
            <w:r w:rsidRPr="00CB183D">
              <w:rPr>
                <w:szCs w:val="20"/>
                <w:lang w:val="ru-RU"/>
              </w:rPr>
              <w:t xml:space="preserve"> 400 мм. изготовленная из ВГП Ду 25 по ГОСТ 3262-75. К торцам дуги приварены две П-образные скобы с двумя отверстиями Ф9мм изготовленная из листа толщиной не менее 3 мм по ГОСТ 19904-74 и предназначенные для крепления шеста к опорным столбам.   Основание шеста  бетонируется в землю на глубину не менее 500 мм</w:t>
            </w:r>
          </w:p>
          <w:p w:rsidR="00FB28C6" w:rsidRPr="00CB183D" w:rsidRDefault="00FB28C6" w:rsidP="00245AC5">
            <w:pPr>
              <w:jc w:val="both"/>
              <w:rPr>
                <w:szCs w:val="20"/>
                <w:lang w:val="ru-RU"/>
              </w:rPr>
            </w:pPr>
            <w:r w:rsidRPr="00CB183D">
              <w:rPr>
                <w:szCs w:val="20"/>
                <w:u w:val="single"/>
                <w:lang w:val="ru-RU"/>
              </w:rPr>
              <w:t>Закладная деталь со скобой - 4 шт.</w:t>
            </w:r>
            <w:r w:rsidRPr="00CB183D">
              <w:rPr>
                <w:szCs w:val="20"/>
                <w:lang w:val="ru-RU"/>
              </w:rPr>
              <w:t xml:space="preserve">  представляет собой </w:t>
            </w:r>
            <w:r w:rsidRPr="00CB183D">
              <w:rPr>
                <w:szCs w:val="20"/>
                <w:lang w:val="ru-RU"/>
              </w:rPr>
              <w:lastRenderedPageBreak/>
              <w:t>трубу Ф 40х2 мм по ГОСТ 10704-91, к нижней части которой приварена опорная пластина  размером 80х80 мм изготовленная из листа толщиной не менее 4 мм ГОСТ 19904-74. К верхнему торцу трубы закладной приварена П-образная скоба с двумя отверстиями для крепления к клееному брусу.</w:t>
            </w:r>
          </w:p>
          <w:p w:rsidR="00FB28C6" w:rsidRPr="00CB183D" w:rsidRDefault="00FB28C6" w:rsidP="00245AC5">
            <w:pPr>
              <w:jc w:val="both"/>
              <w:rPr>
                <w:color w:val="000000"/>
                <w:szCs w:val="20"/>
              </w:rPr>
            </w:pPr>
            <w:r w:rsidRPr="00CB183D">
              <w:rPr>
                <w:szCs w:val="20"/>
                <w:lang w:val="ru-RU"/>
              </w:rPr>
              <w:t xml:space="preserve">Все фанерные детали выполнены из шлифованной фанеры, скругленной и отшлифованной по торцевым срезам для обеспечения безопасности.  Все металлические элементы должны быть окрашены полимерным порошковым покрытием, а деревянные элементы – двухкомпонентными профессиональными красками ярких цветов. </w:t>
            </w:r>
            <w:r w:rsidRPr="00CB183D">
              <w:rPr>
                <w:szCs w:val="20"/>
              </w:rPr>
              <w:t>Крепежные элементы игрового комплекса    оцинкованы и закрыты  пластиковыми заглушками.</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lastRenderedPageBreak/>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lastRenderedPageBreak/>
              <w:t>13</w:t>
            </w:r>
          </w:p>
        </w:tc>
        <w:tc>
          <w:tcPr>
            <w:tcW w:w="1660" w:type="dxa"/>
            <w:shd w:val="clear" w:color="auto" w:fill="FFFFFF"/>
          </w:tcPr>
          <w:p w:rsidR="00FB28C6" w:rsidRPr="00CB183D" w:rsidRDefault="00FB28C6" w:rsidP="00245AC5">
            <w:pPr>
              <w:pStyle w:val="af1"/>
              <w:ind w:left="0"/>
              <w:rPr>
                <w:sz w:val="20"/>
                <w:szCs w:val="20"/>
              </w:rPr>
            </w:pPr>
            <w:r w:rsidRPr="00CB183D">
              <w:rPr>
                <w:sz w:val="20"/>
                <w:szCs w:val="20"/>
              </w:rPr>
              <w:t>Газонное ограждение</w:t>
            </w:r>
          </w:p>
        </w:tc>
        <w:tc>
          <w:tcPr>
            <w:tcW w:w="5566" w:type="dxa"/>
            <w:shd w:val="clear" w:color="auto" w:fill="FFFFFF"/>
          </w:tcPr>
          <w:p w:rsidR="00FB28C6" w:rsidRPr="00CB183D" w:rsidRDefault="00FB28C6" w:rsidP="00245AC5">
            <w:pPr>
              <w:pStyle w:val="af1"/>
              <w:ind w:left="0"/>
              <w:jc w:val="both"/>
              <w:rPr>
                <w:sz w:val="20"/>
                <w:szCs w:val="20"/>
              </w:rPr>
            </w:pPr>
            <w:r w:rsidRPr="00CB183D">
              <w:rPr>
                <w:sz w:val="20"/>
                <w:szCs w:val="20"/>
                <w:lang w:val="ru-RU" w:eastAsia="en-US"/>
              </w:rPr>
              <w:t xml:space="preserve">Рама газонного ограждения должна быть  изготовлена из профильной трубы 20х20х1,5мм по ГОСТ 13663-86 с декоративным наполнением в виде прямоугольника размером 1200х260мм из квадрата 12мм по ГОСТ 2591-88. В 280мм от краев рамки приварены две трубы из 20х20х1,5 мм по ГОСТ 13663-86. Секция ограждения приваривается к опорному столбу. Столб ограждения выполнен из профильной трубы сечением не менее 40х40х2мм по ГОСТ 13663-86. Длина столба с учетом заглубления в грунт 1160мм. На верхней части столба предусмотрена пластиковая декоративная заглушка. </w:t>
            </w:r>
            <w:r w:rsidRPr="00CB183D">
              <w:rPr>
                <w:sz w:val="20"/>
                <w:szCs w:val="20"/>
                <w:lang w:eastAsia="en-US"/>
              </w:rPr>
              <w:t>Все металлические элементы покрашены полиэфирной порошковой эмалью.</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18</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14</w:t>
            </w:r>
          </w:p>
        </w:tc>
        <w:tc>
          <w:tcPr>
            <w:tcW w:w="1660" w:type="dxa"/>
            <w:shd w:val="clear" w:color="auto" w:fill="FFFFFF"/>
          </w:tcPr>
          <w:p w:rsidR="00FB28C6" w:rsidRPr="00CB183D" w:rsidRDefault="00FB28C6" w:rsidP="00245AC5">
            <w:pPr>
              <w:pStyle w:val="af1"/>
              <w:ind w:left="0"/>
              <w:rPr>
                <w:sz w:val="20"/>
                <w:szCs w:val="20"/>
              </w:rPr>
            </w:pPr>
            <w:r w:rsidRPr="00CB183D">
              <w:rPr>
                <w:color w:val="000000"/>
                <w:sz w:val="20"/>
                <w:szCs w:val="20"/>
              </w:rPr>
              <w:t>Столб для газонного ограждения</w:t>
            </w:r>
          </w:p>
        </w:tc>
        <w:tc>
          <w:tcPr>
            <w:tcW w:w="5566" w:type="dxa"/>
            <w:shd w:val="clear" w:color="auto" w:fill="FFFFFF"/>
          </w:tcPr>
          <w:p w:rsidR="00FB28C6" w:rsidRPr="00CB183D" w:rsidRDefault="00FB28C6" w:rsidP="00245AC5">
            <w:pPr>
              <w:pStyle w:val="af1"/>
              <w:ind w:left="0"/>
              <w:jc w:val="both"/>
              <w:rPr>
                <w:sz w:val="20"/>
                <w:szCs w:val="20"/>
              </w:rPr>
            </w:pPr>
            <w:r w:rsidRPr="00CB183D">
              <w:rPr>
                <w:sz w:val="20"/>
                <w:szCs w:val="20"/>
                <w:lang w:val="ru-RU" w:eastAsia="en-US"/>
              </w:rPr>
              <w:t xml:space="preserve">Столб для газонного ограждения должен быть выполнен из профильной трубы сечением 40х40х2мм по ГОСТ 13663-86. Длина столба с учетом заглубления в грунт 1160мм. На верхней части столба должна быть  предусмотрена пластиковая декоративная заглушка. </w:t>
            </w:r>
            <w:r w:rsidRPr="00CB183D">
              <w:rPr>
                <w:sz w:val="20"/>
                <w:szCs w:val="20"/>
                <w:lang w:eastAsia="en-US"/>
              </w:rPr>
              <w:t>Все металлические элементы должны быть покрашены полиэфирной порошковой эмалью.</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20</w:t>
            </w:r>
          </w:p>
        </w:tc>
      </w:tr>
      <w:tr w:rsidR="00FB28C6" w:rsidRPr="00CB183D" w:rsidTr="00245AC5">
        <w:trPr>
          <w:trHeight w:val="1701"/>
          <w:jc w:val="center"/>
        </w:trPr>
        <w:tc>
          <w:tcPr>
            <w:tcW w:w="516" w:type="dxa"/>
            <w:shd w:val="clear" w:color="auto" w:fill="FFFFFF"/>
          </w:tcPr>
          <w:p w:rsidR="00FB28C6" w:rsidRPr="00CB183D" w:rsidRDefault="00FB28C6" w:rsidP="00245AC5">
            <w:pPr>
              <w:jc w:val="center"/>
              <w:rPr>
                <w:rFonts w:eastAsia="Times New Roman"/>
                <w:color w:val="000000"/>
                <w:szCs w:val="20"/>
                <w:lang w:eastAsia="ru-RU"/>
              </w:rPr>
            </w:pPr>
            <w:r w:rsidRPr="00CB183D">
              <w:rPr>
                <w:rFonts w:eastAsia="Times New Roman"/>
                <w:color w:val="000000"/>
                <w:szCs w:val="20"/>
                <w:lang w:eastAsia="ru-RU"/>
              </w:rPr>
              <w:t>15</w:t>
            </w:r>
          </w:p>
        </w:tc>
        <w:tc>
          <w:tcPr>
            <w:tcW w:w="1660" w:type="dxa"/>
            <w:shd w:val="clear" w:color="auto" w:fill="FFFFFF"/>
          </w:tcPr>
          <w:p w:rsidR="00FB28C6" w:rsidRPr="00CB183D" w:rsidRDefault="00FB28C6" w:rsidP="00245AC5">
            <w:pPr>
              <w:pStyle w:val="af1"/>
              <w:ind w:left="0"/>
              <w:rPr>
                <w:color w:val="000000"/>
                <w:sz w:val="20"/>
                <w:szCs w:val="20"/>
              </w:rPr>
            </w:pPr>
            <w:r w:rsidRPr="00CB183D">
              <w:rPr>
                <w:color w:val="000000"/>
                <w:sz w:val="20"/>
                <w:szCs w:val="20"/>
              </w:rPr>
              <w:t>Качалка на пружине</w:t>
            </w:r>
          </w:p>
        </w:tc>
        <w:tc>
          <w:tcPr>
            <w:tcW w:w="5566" w:type="dxa"/>
            <w:shd w:val="clear" w:color="auto" w:fill="FFFFFF"/>
          </w:tcPr>
          <w:p w:rsidR="00FB28C6" w:rsidRPr="00CB183D" w:rsidRDefault="00FB28C6" w:rsidP="00245AC5">
            <w:pPr>
              <w:pStyle w:val="af1"/>
              <w:ind w:left="0"/>
              <w:jc w:val="both"/>
              <w:rPr>
                <w:sz w:val="20"/>
                <w:szCs w:val="20"/>
                <w:lang w:eastAsia="en-US"/>
              </w:rPr>
            </w:pPr>
            <w:r w:rsidRPr="00CB183D">
              <w:rPr>
                <w:bCs/>
                <w:color w:val="000000"/>
                <w:sz w:val="20"/>
                <w:szCs w:val="20"/>
                <w:lang w:val="ru-RU"/>
              </w:rPr>
              <w:t xml:space="preserve">Размер 830х500х820 </w:t>
            </w:r>
            <w:r w:rsidRPr="00CB183D">
              <w:rPr>
                <w:color w:val="000000"/>
                <w:sz w:val="20"/>
                <w:szCs w:val="20"/>
                <w:lang w:val="ru-RU"/>
              </w:rPr>
              <w:t xml:space="preserve">Качалка предназначена для качания одного ребенка. В качестве опоры </w:t>
            </w:r>
            <w:r w:rsidRPr="00CB183D">
              <w:rPr>
                <w:sz w:val="20"/>
                <w:szCs w:val="20"/>
                <w:lang w:val="ru-RU"/>
              </w:rPr>
              <w:t>должна применяться</w:t>
            </w:r>
            <w:r w:rsidRPr="00CB183D">
              <w:rPr>
                <w:lang w:val="ru-RU"/>
              </w:rPr>
              <w:t xml:space="preserve">  </w:t>
            </w:r>
            <w:r w:rsidRPr="00CB183D">
              <w:rPr>
                <w:color w:val="000000"/>
                <w:sz w:val="20"/>
                <w:szCs w:val="20"/>
                <w:lang w:val="ru-RU"/>
              </w:rPr>
              <w:t>пружина-рессора. Конструкция должна быть оформлена  фигурной, тематической, фанерной  вставкой в виде пароходика</w:t>
            </w:r>
            <w:r w:rsidRPr="00CB183D">
              <w:rPr>
                <w:lang w:val="ru-RU"/>
              </w:rPr>
              <w:t xml:space="preserve"> </w:t>
            </w:r>
            <w:r w:rsidRPr="00CB183D">
              <w:rPr>
                <w:sz w:val="20"/>
                <w:szCs w:val="20"/>
                <w:lang w:val="ru-RU"/>
              </w:rPr>
              <w:t>из ФСФ фанеры толщиной не менее 21 мм по ГОСТ 3916.1-96.</w:t>
            </w:r>
            <w:r w:rsidRPr="00CB183D">
              <w:rPr>
                <w:color w:val="000000"/>
                <w:sz w:val="20"/>
                <w:szCs w:val="20"/>
                <w:lang w:val="ru-RU"/>
              </w:rPr>
              <w:t xml:space="preserve"> Качалка должна быть оснащена пластиковыми  эргономичными ручками (для поддержки), перекладиной (изготовленой из трубы диаметром не менее 20 мм по ГОСТ 3262-75.  На торцах перекладины должны быть приварены пластины с двумя отверстиями для крепления) - подставкой для ног ребенка, фанерным сидением со спинкой, боковыми стенками из водостойкой ФСФ фанеры толщиной не менее 15 мм ГОСТ 3916.1-96, .  Пружина-рессора (Ø230мм, </w:t>
            </w:r>
            <w:r w:rsidRPr="00CB183D">
              <w:rPr>
                <w:color w:val="000000"/>
                <w:sz w:val="20"/>
                <w:szCs w:val="20"/>
              </w:rPr>
              <w:t>h</w:t>
            </w:r>
            <w:r w:rsidRPr="00CB183D">
              <w:rPr>
                <w:color w:val="000000"/>
                <w:sz w:val="20"/>
                <w:szCs w:val="20"/>
                <w:lang w:val="ru-RU"/>
              </w:rPr>
              <w:t xml:space="preserve">- 450мм) качалки должна крепится к металлической закладной детали, забетонированной  в землю.  Детали рамы  должны быть выполнены из профильной трубы не менее 40х20х2 мм ГОСТ 8645-68,  Металлические поверхности должна быть покрыты порошковыми эмалями. Болтовые соединения должна быть оцинкованы и оснащены заглушками. Все фанерные детали должна быть выполнены из шлифованной фанеры, скругленной и отшлифованной по торцевым срезам для обеспечения безопасности.   Деревянные элементы должна быть покрашены  двухкомпонентными профессиональными красками ярких цветов. Опорные стойки качалки  должны заглубляются в грунт не менее чем на 500 мм и бетонироваться.  </w:t>
            </w:r>
            <w:r w:rsidRPr="00CB183D">
              <w:rPr>
                <w:color w:val="000000"/>
                <w:sz w:val="20"/>
                <w:szCs w:val="20"/>
              </w:rPr>
              <w:t>Размеры лунки 500х500х550 (ДхШхВ) мм</w:t>
            </w:r>
          </w:p>
        </w:tc>
        <w:tc>
          <w:tcPr>
            <w:tcW w:w="72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шт.</w:t>
            </w:r>
          </w:p>
        </w:tc>
        <w:tc>
          <w:tcPr>
            <w:tcW w:w="1090" w:type="dxa"/>
            <w:shd w:val="clear" w:color="auto" w:fill="FFFFFF"/>
          </w:tcPr>
          <w:p w:rsidR="00FB28C6" w:rsidRPr="00CB183D" w:rsidRDefault="00FB28C6" w:rsidP="00245AC5">
            <w:pPr>
              <w:jc w:val="center"/>
              <w:rPr>
                <w:rFonts w:eastAsia="Times New Roman"/>
                <w:szCs w:val="20"/>
                <w:lang w:eastAsia="ru-RU"/>
              </w:rPr>
            </w:pPr>
            <w:r w:rsidRPr="00CB183D">
              <w:rPr>
                <w:rFonts w:eastAsia="Times New Roman"/>
                <w:szCs w:val="20"/>
                <w:lang w:eastAsia="ru-RU"/>
              </w:rPr>
              <w:t>3</w:t>
            </w:r>
          </w:p>
        </w:tc>
      </w:tr>
    </w:tbl>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rPr>
      </w:pP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rPr>
      </w:pP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rPr>
      </w:pPr>
    </w:p>
    <w:p w:rsidR="00971A36" w:rsidRPr="00CB183D" w:rsidRDefault="00971A36" w:rsidP="00B93EDD">
      <w:pPr>
        <w:tabs>
          <w:tab w:val="left" w:pos="1080"/>
        </w:tabs>
        <w:jc w:val="both"/>
        <w:sectPr w:rsidR="00971A36" w:rsidRPr="00CB183D" w:rsidSect="005019D0">
          <w:pgSz w:w="11910" w:h="16840"/>
          <w:pgMar w:top="522" w:right="176" w:bottom="902" w:left="573" w:header="0" w:footer="329" w:gutter="0"/>
          <w:cols w:space="720"/>
          <w:docGrid w:linePitch="299"/>
        </w:sectPr>
      </w:pPr>
    </w:p>
    <w:p w:rsidR="00971A36" w:rsidRPr="00CB183D" w:rsidRDefault="00971A36" w:rsidP="00971A36">
      <w:pPr>
        <w:widowControl/>
        <w:suppressAutoHyphens/>
        <w:autoSpaceDE/>
        <w:autoSpaceDN/>
        <w:jc w:val="center"/>
        <w:outlineLvl w:val="0"/>
        <w:rPr>
          <w:rFonts w:eastAsia="Times New Roman"/>
          <w:b/>
          <w:sz w:val="24"/>
          <w:szCs w:val="24"/>
          <w:lang w:val="ru-RU" w:eastAsia="ar-SA"/>
        </w:rPr>
      </w:pPr>
      <w:r w:rsidRPr="00CB183D">
        <w:rPr>
          <w:rFonts w:eastAsia="Times New Roman"/>
          <w:b/>
          <w:sz w:val="24"/>
          <w:szCs w:val="24"/>
          <w:lang w:eastAsia="ar-SA"/>
        </w:rPr>
        <w:lastRenderedPageBreak/>
        <w:t>V</w:t>
      </w:r>
      <w:r w:rsidRPr="00CB183D">
        <w:rPr>
          <w:rFonts w:eastAsia="Times New Roman"/>
          <w:b/>
          <w:sz w:val="24"/>
          <w:szCs w:val="24"/>
          <w:lang w:val="ru-RU" w:eastAsia="ar-SA"/>
        </w:rPr>
        <w:t>. ПРОЕКТ КОНТРАКТА</w:t>
      </w:r>
    </w:p>
    <w:p w:rsidR="00971A36" w:rsidRPr="00CB183D" w:rsidRDefault="00971A36" w:rsidP="00971A36">
      <w:pPr>
        <w:widowControl/>
        <w:suppressAutoHyphens/>
        <w:autoSpaceDE/>
        <w:autoSpaceDN/>
        <w:jc w:val="center"/>
        <w:outlineLvl w:val="0"/>
        <w:rPr>
          <w:rFonts w:eastAsia="Times New Roman"/>
          <w:b/>
          <w:sz w:val="12"/>
          <w:szCs w:val="12"/>
          <w:lang w:val="ru-RU" w:eastAsia="ar-SA"/>
        </w:rPr>
      </w:pPr>
    </w:p>
    <w:p w:rsidR="00971A36" w:rsidRPr="00CB183D" w:rsidRDefault="00971A36" w:rsidP="00971A36">
      <w:pPr>
        <w:widowControl/>
        <w:suppressAutoHyphens/>
        <w:autoSpaceDE/>
        <w:autoSpaceDN/>
        <w:jc w:val="center"/>
        <w:outlineLvl w:val="0"/>
        <w:rPr>
          <w:rFonts w:eastAsia="Times New Roman"/>
          <w:b/>
          <w:sz w:val="24"/>
          <w:szCs w:val="24"/>
          <w:lang w:val="ru-RU" w:eastAsia="ar-SA"/>
        </w:rPr>
      </w:pPr>
    </w:p>
    <w:p w:rsidR="00971A36" w:rsidRPr="00CB183D" w:rsidRDefault="005019D0" w:rsidP="00971A36">
      <w:pPr>
        <w:widowControl/>
        <w:suppressAutoHyphens/>
        <w:autoSpaceDE/>
        <w:autoSpaceDN/>
        <w:jc w:val="center"/>
        <w:rPr>
          <w:rFonts w:eastAsia="Times New Roman"/>
          <w:b/>
          <w:sz w:val="24"/>
          <w:szCs w:val="24"/>
          <w:lang w:val="ru-RU" w:eastAsia="ar-SA"/>
        </w:rPr>
      </w:pPr>
      <w:r w:rsidRPr="00CB183D">
        <w:rPr>
          <w:rFonts w:eastAsia="Times New Roman"/>
          <w:b/>
          <w:sz w:val="24"/>
          <w:szCs w:val="24"/>
          <w:lang w:val="ru-RU" w:eastAsia="ar-SA"/>
        </w:rPr>
        <w:t>Приобретение и установка детских игровых площадок на территории муниципального образования городской округ Армянск Республики Крым</w:t>
      </w:r>
    </w:p>
    <w:p w:rsidR="00971A36" w:rsidRPr="00CB183D" w:rsidRDefault="00971A36" w:rsidP="00971A36">
      <w:pPr>
        <w:widowControl/>
        <w:suppressAutoHyphens/>
        <w:autoSpaceDE/>
        <w:autoSpaceDN/>
        <w:jc w:val="center"/>
        <w:rPr>
          <w:sz w:val="24"/>
          <w:szCs w:val="24"/>
          <w:lang w:val="ru-RU"/>
        </w:rPr>
      </w:pPr>
    </w:p>
    <w:p w:rsidR="00971A36" w:rsidRPr="00CB183D" w:rsidRDefault="00971A36" w:rsidP="00971A36">
      <w:pPr>
        <w:widowControl/>
        <w:suppressAutoHyphens/>
        <w:autoSpaceDE/>
        <w:autoSpaceDN/>
        <w:spacing w:after="200"/>
        <w:ind w:right="-426"/>
        <w:contextualSpacing/>
        <w:jc w:val="both"/>
        <w:rPr>
          <w:sz w:val="24"/>
          <w:szCs w:val="24"/>
          <w:lang w:val="ru-RU"/>
        </w:rPr>
      </w:pPr>
      <w:r w:rsidRPr="00CB183D">
        <w:rPr>
          <w:sz w:val="24"/>
          <w:szCs w:val="24"/>
          <w:lang w:val="ru-RU"/>
        </w:rPr>
        <w:t>г. Армянск                                                                                                      «____» _______ 2018 г.</w:t>
      </w:r>
    </w:p>
    <w:p w:rsidR="00971A36" w:rsidRPr="00CB183D" w:rsidRDefault="00971A36" w:rsidP="00971A36">
      <w:pPr>
        <w:widowControl/>
        <w:suppressAutoHyphens/>
        <w:autoSpaceDE/>
        <w:autoSpaceDN/>
        <w:jc w:val="both"/>
        <w:rPr>
          <w:rFonts w:eastAsia="Times New Roman"/>
          <w:sz w:val="24"/>
          <w:szCs w:val="24"/>
          <w:lang w:val="ru-RU" w:eastAsia="ar-SA"/>
        </w:rPr>
      </w:pPr>
    </w:p>
    <w:p w:rsidR="00971A36" w:rsidRPr="00CB183D" w:rsidRDefault="00971A36" w:rsidP="00971A36">
      <w:pPr>
        <w:widowControl/>
        <w:suppressAutoHyphens/>
        <w:autoSpaceDE/>
        <w:autoSpaceDN/>
        <w:jc w:val="both"/>
        <w:rPr>
          <w:rFonts w:eastAsia="Times New Roman"/>
          <w:sz w:val="24"/>
          <w:szCs w:val="24"/>
          <w:lang w:val="ru-RU" w:eastAsia="ar-SA"/>
        </w:rPr>
      </w:pPr>
    </w:p>
    <w:p w:rsidR="00971A36" w:rsidRPr="00CB183D" w:rsidRDefault="00D66FDC"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Администрация города Армянска Республики Крым, именуемая в дальнейшем «Заказчик», в лице главы администрации Телиженко Василия Анатольевича, действующего на основании Устава и </w:t>
      </w:r>
      <w:r w:rsidR="004845F3" w:rsidRPr="00CB183D">
        <w:rPr>
          <w:rFonts w:eastAsia="Times New Roman"/>
          <w:sz w:val="24"/>
          <w:szCs w:val="24"/>
          <w:lang w:val="ru-RU" w:eastAsia="ar-SA"/>
        </w:rPr>
        <w:t xml:space="preserve">  ______________, именуемое в дальнейшем  «По</w:t>
      </w:r>
      <w:r w:rsidRPr="00CB183D">
        <w:rPr>
          <w:rFonts w:eastAsia="Times New Roman"/>
          <w:sz w:val="24"/>
          <w:szCs w:val="24"/>
          <w:lang w:val="ru-RU" w:eastAsia="ar-SA"/>
        </w:rPr>
        <w:t>ставщ</w:t>
      </w:r>
      <w:r w:rsidR="004845F3" w:rsidRPr="00CB183D">
        <w:rPr>
          <w:rFonts w:eastAsia="Times New Roman"/>
          <w:sz w:val="24"/>
          <w:szCs w:val="24"/>
          <w:lang w:val="ru-RU" w:eastAsia="ar-SA"/>
        </w:rPr>
        <w:t xml:space="preserve">ик», в лице _________________, действующего на основании ________________________________,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о результатах электронного аукциона  на определение исполнителя работ №___ от _______2018 г. (ИКЗ- </w:t>
      </w:r>
      <w:r w:rsidR="00202FF9" w:rsidRPr="00CB183D">
        <w:rPr>
          <w:sz w:val="24"/>
          <w:szCs w:val="24"/>
          <w:lang w:val="ru-RU"/>
        </w:rPr>
        <w:t>183910600268591060100100890894299244</w:t>
      </w:r>
      <w:r w:rsidR="004845F3" w:rsidRPr="00CB183D">
        <w:rPr>
          <w:rFonts w:eastAsia="Times New Roman"/>
          <w:sz w:val="24"/>
          <w:szCs w:val="24"/>
          <w:lang w:val="ru-RU" w:eastAsia="ar-SA"/>
        </w:rPr>
        <w:t>), заключили настоящий муниципальный   контракт (далее – Контракт) о нижеследующем</w:t>
      </w:r>
      <w:r w:rsidR="00971A36" w:rsidRPr="00CB183D">
        <w:rPr>
          <w:rFonts w:eastAsia="Times New Roman"/>
          <w:sz w:val="24"/>
          <w:szCs w:val="24"/>
          <w:lang w:val="ru-RU" w:eastAsia="ar-SA"/>
        </w:rPr>
        <w:t>:</w:t>
      </w:r>
      <w:r w:rsidR="00971A36" w:rsidRPr="00CB183D">
        <w:rPr>
          <w:lang w:val="ru-RU"/>
        </w:rPr>
        <w:t xml:space="preserve"> </w:t>
      </w: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 ПРЕДМЕТ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1.1. Предметом настоящего Контракта является </w:t>
      </w:r>
      <w:r w:rsidR="004845F3" w:rsidRPr="00CB183D">
        <w:rPr>
          <w:rFonts w:eastAsia="Times New Roman"/>
          <w:sz w:val="24"/>
          <w:szCs w:val="24"/>
          <w:lang w:val="ru-RU" w:eastAsia="ar-SA"/>
        </w:rPr>
        <w:t>Приобретение и установка детских игровых площадок на территории муниципального образования городской округ Армянск Республики Крым</w:t>
      </w:r>
      <w:r w:rsidRPr="00CB183D">
        <w:rPr>
          <w:rFonts w:eastAsia="Times New Roman"/>
          <w:sz w:val="24"/>
          <w:szCs w:val="24"/>
          <w:lang w:val="ru-RU" w:eastAsia="ar-SA"/>
        </w:rPr>
        <w:t xml:space="preserve"> (далее - Товар) в соответствии со Спецификацией (Приложение N 1 к Контракту, являющееся его неотъемлемой частью) и Техническим заданием (приложение № 2 к Контракту), являющемся неотъемлемой частью Контракта (Техническое задание), а Заказчик обязуется принять Товар надлежащего качества и количества и оплатить его в порядке и на условиях, предусмотренных Контрактом.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 Требования к поставляемому Товару, являющемуся предметом настоящего Контракта, определяются Заказчиком в соответствии со Спецификацией и характеристиками, объявленными в Техническом задании.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Поставляемый Товар должен быть новым Товаром, то есть Товаром, который не был в употреблении, не прошел восстановление потребительских свойств. Товар не должен иметь дефектов. Качество и комплектность поставляемого Товара должна соответствовать требованиям действующих ГОСТ или ТУ для данного вида Товаров.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1.5. Право собственности на Товар переходит к Заказчику в момент поставки Товара, после  полного оформления всех товарораспорядительных документов о приемке.</w:t>
      </w:r>
    </w:p>
    <w:p w:rsidR="00971A36" w:rsidRPr="00CB183D" w:rsidRDefault="00971A36" w:rsidP="00971A36">
      <w:pPr>
        <w:widowControl/>
        <w:autoSpaceDE/>
        <w:autoSpaceDN/>
        <w:rPr>
          <w:rFonts w:eastAsia="Times New Roman"/>
          <w:sz w:val="24"/>
          <w:szCs w:val="24"/>
          <w:lang w:val="ru-RU" w:eastAsia="ar-SA"/>
        </w:rPr>
      </w:pPr>
      <w:r w:rsidRPr="00CB183D">
        <w:rPr>
          <w:rFonts w:eastAsia="Times New Roman"/>
          <w:sz w:val="24"/>
          <w:szCs w:val="24"/>
          <w:lang w:val="ru-RU" w:eastAsia="ar-SA"/>
        </w:rPr>
        <w:t>1.6. Днем исполнения Поставщиком обязательств по поставке Товара считается дата поступления Товара Заказчику.</w:t>
      </w: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2. ЦЕНА КОНТРАКТА.</w:t>
      </w:r>
    </w:p>
    <w:p w:rsidR="00971A36" w:rsidRPr="00CB183D" w:rsidRDefault="00971A36" w:rsidP="00971A36">
      <w:pPr>
        <w:widowControl/>
        <w:autoSpaceDE/>
        <w:autoSpaceDN/>
        <w:rPr>
          <w:rFonts w:eastAsia="Times New Roman"/>
          <w:sz w:val="24"/>
          <w:szCs w:val="24"/>
          <w:lang w:val="ru-RU" w:eastAsia="ar-SA"/>
        </w:rPr>
      </w:pPr>
      <w:r w:rsidRPr="00CB183D">
        <w:rPr>
          <w:rFonts w:eastAsia="Times New Roman"/>
          <w:sz w:val="24"/>
          <w:szCs w:val="24"/>
          <w:lang w:val="ru-RU" w:eastAsia="ar-SA"/>
        </w:rPr>
        <w:t>2.1. Цена Контракта составляет: ________________________________________, без НДС (с учетом НДС_________руб. ___коп.).</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2.2. Цена устанавливается в российских рублях и включает в себя: стоимость Товара, тары, упаковки, маркировки, все необходимые налоги и сборы, транспортные услуги (доставка до склада Заказчика), страховые услуги, стоимость документов качества, другие затраты и обязательные платежи, необходимые для выполнения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lastRenderedPageBreak/>
        <w:t>2.3. Цена Контракта является твердой, изменению не подлежит и определяется на весь срок исполнения Контракта, за исключением случаев, предусмотренных частью 1 статьи 95 Федерального закона 44-ФЗ.</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2.4.  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2.5.  Заказчик по согласованию с Поставщиком в ходе исполнения настоящего Контракта вправе изменить не более чем на десять процентов количество предусмотренного настоящим контрактом товара при изменении потребности в товаре, на поставку которого заключен настоящий Контракт. При поставке дополнительного количества товара Заказчик по согласованию с Поставщиком вправе изменить первоначальную цену настоящего Контракта пропорционально количеству товара, но не более чем на десять процентов цены настоящего Контракта, а при внесении соответствующих изменений в настоящий Контракт в связи с сокращением потребности в поставке товара, заказчик обязан изменить цену настоящего Контракта указанным образом. Цена единицы дополнительно поставляемого товара и цена единицы товара при сокращении потребности в поставке части товара должны определяться как частное от деления первоначальной цены настоящего Контракта на предусмотренное в настоящем Контракте количество товара.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2.6. Оплата по Контракту осуществляется по безналичному расчёту платёжным поручением путём перечисления Заказчиком денежных средств на расчетный счёт Поставщика, указанный в настоящем контракте.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 Для оплаты поставленного Товара, Поставщик обязан предоставить Заказчику товарны</w:t>
      </w:r>
      <w:r w:rsidR="00696294" w:rsidRPr="00CB183D">
        <w:rPr>
          <w:rFonts w:eastAsia="Times New Roman"/>
          <w:sz w:val="24"/>
          <w:szCs w:val="24"/>
          <w:lang w:val="ru-RU" w:eastAsia="ar-SA"/>
        </w:rPr>
        <w:t>е</w:t>
      </w:r>
      <w:r w:rsidRPr="00CB183D">
        <w:rPr>
          <w:rFonts w:eastAsia="Times New Roman"/>
          <w:sz w:val="24"/>
          <w:szCs w:val="24"/>
          <w:lang w:val="ru-RU" w:eastAsia="ar-SA"/>
        </w:rPr>
        <w:t xml:space="preserve"> накладны</w:t>
      </w:r>
      <w:r w:rsidR="00696294" w:rsidRPr="00CB183D">
        <w:rPr>
          <w:rFonts w:eastAsia="Times New Roman"/>
          <w:sz w:val="24"/>
          <w:szCs w:val="24"/>
          <w:lang w:val="ru-RU" w:eastAsia="ar-SA"/>
        </w:rPr>
        <w:t>е</w:t>
      </w:r>
      <w:r w:rsidRPr="00CB183D">
        <w:rPr>
          <w:rFonts w:eastAsia="Times New Roman"/>
          <w:sz w:val="24"/>
          <w:szCs w:val="24"/>
          <w:lang w:val="ru-RU" w:eastAsia="ar-SA"/>
        </w:rPr>
        <w:t xml:space="preserve"> на Товар, технической документации, указанной в п.4.4 и п. 5.2 настоящего Контракта. </w:t>
      </w:r>
    </w:p>
    <w:p w:rsidR="00CE04AA" w:rsidRPr="00CB183D" w:rsidRDefault="00971A36" w:rsidP="00CE04AA">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В </w:t>
      </w:r>
      <w:r w:rsidR="00696294" w:rsidRPr="00CB183D">
        <w:rPr>
          <w:rFonts w:eastAsia="Times New Roman"/>
          <w:sz w:val="24"/>
          <w:szCs w:val="24"/>
          <w:lang w:val="ru-RU" w:eastAsia="ar-SA"/>
        </w:rPr>
        <w:t xml:space="preserve">товарной накладной, </w:t>
      </w:r>
      <w:r w:rsidR="003145DF" w:rsidRPr="00CB183D">
        <w:rPr>
          <w:rFonts w:eastAsia="Times New Roman"/>
          <w:sz w:val="24"/>
          <w:szCs w:val="24"/>
          <w:lang w:val="ru-RU" w:eastAsia="ar-SA"/>
        </w:rPr>
        <w:t xml:space="preserve">в акта приема-передачи товара </w:t>
      </w:r>
      <w:r w:rsidRPr="00CB183D">
        <w:rPr>
          <w:rFonts w:eastAsia="Times New Roman"/>
          <w:sz w:val="24"/>
          <w:szCs w:val="24"/>
          <w:lang w:val="ru-RU" w:eastAsia="ar-SA"/>
        </w:rPr>
        <w:t xml:space="preserve">обязательно указывается </w:t>
      </w:r>
      <w:r w:rsidR="00696294" w:rsidRPr="00CB183D">
        <w:rPr>
          <w:rFonts w:eastAsia="Times New Roman"/>
          <w:sz w:val="24"/>
          <w:szCs w:val="24"/>
          <w:lang w:val="ru-RU" w:eastAsia="ar-SA"/>
        </w:rPr>
        <w:t xml:space="preserve">наименование и номер документа, </w:t>
      </w:r>
      <w:r w:rsidRPr="00CB183D">
        <w:rPr>
          <w:rFonts w:eastAsia="Times New Roman"/>
          <w:sz w:val="24"/>
          <w:szCs w:val="24"/>
          <w:lang w:val="ru-RU" w:eastAsia="ar-SA"/>
        </w:rPr>
        <w:t>номер и дата Контракта, по которому п</w:t>
      </w:r>
      <w:r w:rsidR="00CE04AA" w:rsidRPr="00CB183D">
        <w:rPr>
          <w:rFonts w:eastAsia="Times New Roman"/>
          <w:sz w:val="24"/>
          <w:szCs w:val="24"/>
          <w:lang w:val="ru-RU" w:eastAsia="ar-SA"/>
        </w:rPr>
        <w:t>роизводилась поставка Товара.</w:t>
      </w:r>
    </w:p>
    <w:p w:rsidR="00FC67CF" w:rsidRPr="00CB183D" w:rsidRDefault="00CE04AA" w:rsidP="00FC67CF">
      <w:pPr>
        <w:widowControl/>
        <w:autoSpaceDE/>
        <w:autoSpaceDN/>
        <w:ind w:firstLine="284"/>
        <w:jc w:val="both"/>
        <w:rPr>
          <w:rFonts w:eastAsia="Times New Roman"/>
          <w:sz w:val="24"/>
          <w:szCs w:val="24"/>
          <w:lang w:val="ru-RU" w:eastAsia="ar-SA"/>
        </w:rPr>
      </w:pPr>
      <w:r w:rsidRPr="00CB183D">
        <w:rPr>
          <w:rFonts w:eastAsia="Times New Roman"/>
          <w:sz w:val="24"/>
          <w:szCs w:val="24"/>
          <w:lang w:val="ru-RU" w:eastAsia="ar-SA"/>
        </w:rPr>
        <w:t xml:space="preserve">2.7. </w:t>
      </w:r>
      <w:r w:rsidR="00FC67CF" w:rsidRPr="00CB183D">
        <w:rPr>
          <w:sz w:val="24"/>
          <w:szCs w:val="24"/>
          <w:lang w:val="ru-RU"/>
        </w:rPr>
        <w:t xml:space="preserve">Настоящим контрактом предусмотрена выплата аванса. Заказчик на основании выставленного Поставщиком счета перечисляет авансовый платеж в размере 10 % от общей цены контракта, что составляет _________ рублей ___ копеек, в </w:t>
      </w:r>
      <w:bookmarkStart w:id="9" w:name="_GoBack"/>
      <w:r w:rsidR="00FC67CF" w:rsidRPr="00CB183D">
        <w:rPr>
          <w:sz w:val="24"/>
          <w:szCs w:val="24"/>
          <w:lang w:val="ru-RU"/>
        </w:rPr>
        <w:t xml:space="preserve">течение 10 (десяти) календарных </w:t>
      </w:r>
      <w:bookmarkEnd w:id="9"/>
      <w:r w:rsidR="00FC67CF" w:rsidRPr="00CB183D">
        <w:rPr>
          <w:sz w:val="24"/>
          <w:szCs w:val="24"/>
          <w:lang w:val="ru-RU"/>
        </w:rPr>
        <w:t xml:space="preserve">дней.  </w:t>
      </w:r>
      <w:r w:rsidR="00FC67CF">
        <w:rPr>
          <w:sz w:val="24"/>
          <w:szCs w:val="24"/>
          <w:lang w:val="ru-RU"/>
        </w:rPr>
        <w:t xml:space="preserve">Окончательная оплата </w:t>
      </w:r>
    </w:p>
    <w:p w:rsidR="00971A36" w:rsidRPr="00CB183D" w:rsidRDefault="00971A36" w:rsidP="00FC67CF">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поставленного товара производится в срок не более 15 (пятнадцати) рабочих  дней, с момента подписанного </w:t>
      </w:r>
      <w:r w:rsidR="003145DF" w:rsidRPr="00CB183D">
        <w:rPr>
          <w:rFonts w:eastAsia="Times New Roman"/>
          <w:sz w:val="24"/>
          <w:szCs w:val="24"/>
          <w:lang w:val="ru-RU" w:eastAsia="ar-SA"/>
        </w:rPr>
        <w:t xml:space="preserve">акта приема-передачи товара, </w:t>
      </w:r>
      <w:r w:rsidR="00FC67CF">
        <w:rPr>
          <w:rFonts w:eastAsia="Times New Roman"/>
          <w:sz w:val="24"/>
          <w:szCs w:val="24"/>
          <w:lang w:val="ru-RU" w:eastAsia="ar-SA"/>
        </w:rPr>
        <w:t xml:space="preserve">товарная накладная </w:t>
      </w:r>
      <w:r w:rsidR="003145DF" w:rsidRPr="00CB183D">
        <w:rPr>
          <w:rFonts w:eastAsia="Times New Roman"/>
          <w:sz w:val="24"/>
          <w:szCs w:val="24"/>
          <w:lang w:val="ru-RU" w:eastAsia="ar-SA"/>
        </w:rPr>
        <w:t xml:space="preserve">на основании выставленного </w:t>
      </w:r>
      <w:r w:rsidR="003145DF" w:rsidRPr="00CB183D">
        <w:rPr>
          <w:sz w:val="24"/>
          <w:szCs w:val="24"/>
          <w:lang w:val="ru-RU"/>
        </w:rPr>
        <w:t>Поставщиком</w:t>
      </w:r>
      <w:r w:rsidR="003145DF" w:rsidRPr="00CB183D">
        <w:rPr>
          <w:rFonts w:eastAsia="Times New Roman"/>
          <w:sz w:val="24"/>
          <w:szCs w:val="24"/>
          <w:lang w:val="ru-RU" w:eastAsia="ar-SA"/>
        </w:rPr>
        <w:t xml:space="preserve"> счета</w:t>
      </w:r>
      <w:r w:rsidR="00CE04AA" w:rsidRPr="00CB183D">
        <w:rPr>
          <w:rFonts w:eastAsia="Times New Roman"/>
          <w:sz w:val="24"/>
          <w:szCs w:val="24"/>
          <w:lang w:val="ru-RU" w:eastAsia="ar-SA"/>
        </w:rPr>
        <w:t xml:space="preserve">.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2.8 Обязательства Заказчика по оплате товара считаются выполненными с момент</w:t>
      </w:r>
      <w:r w:rsidR="00CE04AA" w:rsidRPr="00CB183D">
        <w:rPr>
          <w:rFonts w:eastAsia="Times New Roman"/>
          <w:sz w:val="24"/>
          <w:szCs w:val="24"/>
          <w:lang w:val="ru-RU" w:eastAsia="ar-SA"/>
        </w:rPr>
        <w:t xml:space="preserve">а списания денежных средств  с </w:t>
      </w:r>
      <w:r w:rsidRPr="00CB183D">
        <w:rPr>
          <w:rFonts w:eastAsia="Times New Roman"/>
          <w:sz w:val="24"/>
          <w:szCs w:val="24"/>
          <w:lang w:val="ru-RU" w:eastAsia="ar-SA"/>
        </w:rPr>
        <w:t xml:space="preserve"> расчетного счета Заказчика.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2.9. Оплата осуществляется за счёт средств</w:t>
      </w:r>
      <w:r w:rsidR="00696294" w:rsidRPr="00CB183D">
        <w:rPr>
          <w:rFonts w:eastAsia="Times New Roman"/>
          <w:sz w:val="24"/>
          <w:szCs w:val="24"/>
          <w:lang w:val="ru-RU" w:eastAsia="ar-SA"/>
        </w:rPr>
        <w:t xml:space="preserve"> муниципального образования городской округ Армянск Республики Крым</w:t>
      </w:r>
      <w:r w:rsidRPr="00CB183D">
        <w:rPr>
          <w:rFonts w:eastAsia="Times New Roman"/>
          <w:sz w:val="24"/>
          <w:szCs w:val="24"/>
          <w:lang w:val="ru-RU" w:eastAsia="ar-SA"/>
        </w:rPr>
        <w:t xml:space="preserve">.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2.10.   Оплата производится в рублях Российской Федерации.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2.11.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аукциона.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2.12. В случае начисления Заказчиком неустойки (пени, штрафа) поставщику, (подрядчику, исполнителю), оплата контракта осуществляется путем выплаты поставщику (подрядчику, исполнителю) контракта суммы, уменьшенной на сумму неустойки (пеней, штрафов).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2.13. В случае если настоящий Контракт заключен с физическим лицом, </w:t>
      </w:r>
      <w:r w:rsidRPr="00CB183D">
        <w:rPr>
          <w:sz w:val="24"/>
          <w:szCs w:val="24"/>
          <w:lang w:val="ru-RU" w:eastAsia="ru-RU"/>
        </w:rPr>
        <w:t>в том числе зарегистрированным в качестве индивидуального предпринимателя</w:t>
      </w:r>
      <w:r w:rsidRPr="00CB183D">
        <w:rPr>
          <w:rFonts w:eastAsia="Times New Roman"/>
          <w:sz w:val="24"/>
          <w:szCs w:val="24"/>
          <w:lang w:val="ru-RU" w:eastAsia="ar-SA"/>
        </w:rPr>
        <w:t xml:space="preserve">, Заказчик обязан уменьшить сумму, подлежащую уплате, на размер </w:t>
      </w:r>
      <w:r w:rsidRPr="00CB183D">
        <w:rPr>
          <w:sz w:val="24"/>
          <w:szCs w:val="24"/>
          <w:lang w:val="ru-RU" w:eastAsia="ru-RU"/>
        </w:rPr>
        <w:t xml:space="preserve">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CB183D">
        <w:rPr>
          <w:sz w:val="24"/>
          <w:szCs w:val="24"/>
          <w:lang w:val="ru-RU" w:eastAsia="ru-RU"/>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3. ПОРЯДОК И СРОКИ ПОСТАВКИ.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3.1. Поставщик осуществляет поставку Товара в срок: в течени</w:t>
      </w:r>
      <w:r w:rsidR="00956394" w:rsidRPr="00CB183D">
        <w:rPr>
          <w:rFonts w:eastAsia="Times New Roman"/>
          <w:sz w:val="24"/>
          <w:szCs w:val="24"/>
          <w:lang w:val="ru-RU" w:eastAsia="ar-SA"/>
        </w:rPr>
        <w:t xml:space="preserve">е </w:t>
      </w:r>
      <w:r w:rsidRPr="00CB183D">
        <w:rPr>
          <w:rFonts w:eastAsia="Times New Roman"/>
          <w:sz w:val="24"/>
          <w:szCs w:val="24"/>
          <w:lang w:val="ru-RU" w:eastAsia="ar-SA"/>
        </w:rPr>
        <w:t xml:space="preserve"> </w:t>
      </w:r>
      <w:r w:rsidR="00D80E53" w:rsidRPr="00CB183D">
        <w:rPr>
          <w:rFonts w:eastAsia="Times New Roman"/>
          <w:sz w:val="24"/>
          <w:szCs w:val="24"/>
          <w:lang w:val="ru-RU" w:eastAsia="ar-SA"/>
        </w:rPr>
        <w:t>3</w:t>
      </w:r>
      <w:r w:rsidRPr="00CB183D">
        <w:rPr>
          <w:rFonts w:eastAsia="Times New Roman"/>
          <w:sz w:val="24"/>
          <w:szCs w:val="24"/>
          <w:lang w:val="ru-RU" w:eastAsia="ar-SA"/>
        </w:rPr>
        <w:t>0 календарных дней с даты подписания контракта.</w:t>
      </w:r>
    </w:p>
    <w:p w:rsidR="00956394"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3.2. Поставка Товара производится по адресу: </w:t>
      </w:r>
      <w:r w:rsidR="00956394" w:rsidRPr="00CB183D">
        <w:rPr>
          <w:rFonts w:eastAsia="Times New Roman"/>
          <w:sz w:val="24"/>
          <w:szCs w:val="24"/>
          <w:lang w:val="ru-RU" w:eastAsia="ar-SA"/>
        </w:rPr>
        <w:t>296012 Республика Крым, город Армянск, ул.Железнодорожная д.2, мкр. им. Генерала Васильева д.13</w:t>
      </w:r>
      <w:r w:rsidR="006A573F" w:rsidRPr="00CB183D">
        <w:rPr>
          <w:rFonts w:eastAsia="Times New Roman"/>
          <w:sz w:val="24"/>
          <w:szCs w:val="24"/>
          <w:lang w:val="ru-RU" w:eastAsia="ar-SA"/>
        </w:rPr>
        <w:t xml:space="preserve">, </w:t>
      </w:r>
      <w:r w:rsidR="006A573F" w:rsidRPr="00CB183D">
        <w:rPr>
          <w:lang w:val="ru-RU"/>
        </w:rPr>
        <w:t xml:space="preserve">ул. Гайдара </w:t>
      </w:r>
      <w:r w:rsidR="00614196">
        <w:rPr>
          <w:lang w:val="ru-RU"/>
        </w:rPr>
        <w:t xml:space="preserve">д. </w:t>
      </w:r>
      <w:r w:rsidR="006A573F" w:rsidRPr="00CB183D">
        <w:rPr>
          <w:lang w:val="ru-RU"/>
        </w:rPr>
        <w:t>14</w:t>
      </w:r>
      <w:r w:rsidR="00956394" w:rsidRPr="00CB183D">
        <w:rPr>
          <w:rFonts w:eastAsia="Times New Roman"/>
          <w:sz w:val="24"/>
          <w:szCs w:val="24"/>
          <w:lang w:val="ru-RU" w:eastAsia="ar-SA"/>
        </w:rPr>
        <w:t>.</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3.3. Поставщик поставляет и разгружает Товар по настоящему Контракту за счет собственных или привлеченных денежных средств.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3.4. Не позднее, чем за 2 (два) рабочих дня до дня доставки Товара, Поставщик обязан согласовать с представителем Заказчика дату и время доставки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3.5. В день поставки Поставщик одновременно с Товаром должен передать Заказчику сопроводительные документы, относящиеся к Товару, указанные в п. 4.4 и п. 5.2 Контракта, товарную (товарно-транспортную) накладную и акт приема-передачи товара, счет, счет-фактуру.</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случае отсутствия вышеназванных документов Заказчик вправе отказаться от приемки Товара. Товар будет считаться не поставленным.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3.6. По прибытию Товара Заказчик должен Товар принять в соответствии со Спецификацией и товарными накладными.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3.7. Поставка Товара осуществляется Поставщиком в срок, указанный в пункте 3.1.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Данные акты являются основаниями для применения к Поставщику мер ответственности, предусмотренных Контрактом.</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4. ПОРЯДОК СДАЧИ И ПРИЕМКИ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4.1. Приемка Товара по качеству и комплектности осуществляется в соответствии с условиями контракта, правилами, установленными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4.2. Сдача и приемка поставленного Товара оформляются товарными накладными и Актом приема-передачи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4.3. При приемке поставленного Товара Заказчик проверяет соответствие комплектности, качеству Спецификации.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Документы, подтверждающие качество Товара, передаются Заказчику непосредственно вместе с Товаром.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4.4. По завершении поставки каждой партии Товара по заявке Заказчика Поставщик направ</w:t>
      </w:r>
      <w:r w:rsidR="000A2A92">
        <w:rPr>
          <w:rFonts w:eastAsia="Times New Roman"/>
          <w:sz w:val="24"/>
          <w:szCs w:val="24"/>
          <w:lang w:val="ru-RU" w:eastAsia="ar-SA"/>
        </w:rPr>
        <w:t>ляет Заказчику соответствующие документы</w:t>
      </w:r>
      <w:r w:rsidRPr="00CB183D">
        <w:rPr>
          <w:rFonts w:eastAsia="Times New Roman"/>
          <w:sz w:val="24"/>
          <w:szCs w:val="24"/>
          <w:lang w:val="ru-RU" w:eastAsia="ar-SA"/>
        </w:rPr>
        <w:t xml:space="preserve"> с приложением к ним: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акта приема-передачи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w:t>
      </w:r>
      <w:r w:rsidR="003145DF" w:rsidRPr="00CB183D">
        <w:rPr>
          <w:rFonts w:eastAsia="Times New Roman"/>
          <w:sz w:val="24"/>
          <w:szCs w:val="24"/>
          <w:lang w:val="ru-RU" w:eastAsia="ar-SA"/>
        </w:rPr>
        <w:t>товарной накладной</w:t>
      </w:r>
      <w:r w:rsidRPr="00CB183D">
        <w:rPr>
          <w:rFonts w:eastAsia="Times New Roman"/>
          <w:sz w:val="24"/>
          <w:szCs w:val="24"/>
          <w:lang w:val="ru-RU" w:eastAsia="ar-SA"/>
        </w:rPr>
        <w:t>;</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сертификата соответствия (декларации о соответствии);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сертификата (паспорта) качества производителя;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иных документов, подтверждающих качество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4.5. При наличии замечаний и претензий к поставленному Товару Заказчик направляет мотивированный отказ от приемки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w:t>
      </w:r>
      <w:r w:rsidRPr="00CB183D">
        <w:rPr>
          <w:rFonts w:eastAsia="Times New Roman"/>
          <w:sz w:val="24"/>
          <w:szCs w:val="24"/>
          <w:lang w:val="ru-RU" w:eastAsia="ar-SA"/>
        </w:rPr>
        <w:lastRenderedPageBreak/>
        <w:t>недостатки Товара в течение 2 (двух) рабочих дней с момента письменного уведомления о них Заказчиком.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4.7. В случае поставки некомплектной партии Товара Поставщик обязан доукомплектовать партию Товара или заменить Товаром надлежащего качества в течение 2 (двух) рабочих дней с момента письменного уведомления о них Заказчиком.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4.8. Претензии по скрытым дефектам могут быть заявлены Заказчиком в течение всего срока годности (срока полезного использования)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4.9. Все расходы, связанные с возвратом фальсифицированных и бракованных Товаров, осуществляются за счет Поставщика.</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5. ТРЕБОВАНИЯ К КАЧЕСТВУ ПОСТАВЛЯЕМОГО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5.1. 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5.2.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Соответствие качества Товара должно быть подтверждено следующими документами в соответствии с законодательством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сертификатами соответствия (декларациями о соответствии);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сертификатами (паспортами) качества производителя;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иными документами, подтверждающими качество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Все документы должны быть заверены надлежащим образом.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5.3. Поставляемый Товар должен быть новым (Товар, который не был в употреблении). Качество и комплектность поставляемого Товара должна соответствовать требованиям действующих ГОСТ или ТУ для данного вида Товаров.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5.4. Упаковка Товара должна обеспечивать его сохранность при транспортировке и хранении.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5.5. Поставщик обязуется доставить Товар в неповрежденной  и не вскрытой упаковке завода изготовителя.</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6. ГАРАНТИЙНЫЕ ОБЯЗАТЕЛЬСТВА.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6.1. Срок действия гарантии производителя определяется технической документацией. Срок действия гарантии, предоставляемой поставщиком, соответствует сроку, установленного производителем.</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7. ОБЯЗАННОСТИ СТОРОН</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7.1. Для поставки Товара по настоящему Контракту Поставщик обязуется: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7.1.1. Гарантировать, что качество Товара соответствует требованиям стандартов и Спецификации, а также иным требованиям, предъявляемым к товарам такого рода на территории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7.1.2. Известить Заказчика и до получения от него указаний приостановить поставку Товара при обнаружении: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возможных неблагоприятных для Заказчика последствий выполнения его указаний о способе поставки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иных, независящих от Поставщика обстоятельств, создающих невозможность поставки Товара в срок.</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7.1.3. Выполнять в полном объеме все свои обязательства, предусмотренные </w:t>
      </w:r>
      <w:r w:rsidR="00614196">
        <w:rPr>
          <w:rFonts w:eastAsia="Times New Roman"/>
          <w:sz w:val="24"/>
          <w:szCs w:val="24"/>
          <w:lang w:val="ru-RU" w:eastAsia="ar-SA"/>
        </w:rPr>
        <w:t xml:space="preserve">в </w:t>
      </w:r>
      <w:r w:rsidRPr="00CB183D">
        <w:rPr>
          <w:rFonts w:eastAsia="Times New Roman"/>
          <w:sz w:val="24"/>
          <w:szCs w:val="24"/>
          <w:lang w:val="ru-RU" w:eastAsia="ar-SA"/>
        </w:rPr>
        <w:t>настояще</w:t>
      </w:r>
      <w:r w:rsidR="00614196">
        <w:rPr>
          <w:rFonts w:eastAsia="Times New Roman"/>
          <w:sz w:val="24"/>
          <w:szCs w:val="24"/>
          <w:lang w:val="ru-RU" w:eastAsia="ar-SA"/>
        </w:rPr>
        <w:t>м</w:t>
      </w:r>
      <w:r w:rsidRPr="00CB183D">
        <w:rPr>
          <w:rFonts w:eastAsia="Times New Roman"/>
          <w:sz w:val="24"/>
          <w:szCs w:val="24"/>
          <w:lang w:val="ru-RU" w:eastAsia="ar-SA"/>
        </w:rPr>
        <w:t xml:space="preserve"> Контракт</w:t>
      </w:r>
      <w:r w:rsidR="00614196">
        <w:rPr>
          <w:rFonts w:eastAsia="Times New Roman"/>
          <w:sz w:val="24"/>
          <w:szCs w:val="24"/>
          <w:lang w:val="ru-RU" w:eastAsia="ar-SA"/>
        </w:rPr>
        <w:t xml:space="preserve">е и в </w:t>
      </w:r>
      <w:r w:rsidR="00614196" w:rsidRPr="00CB183D">
        <w:rPr>
          <w:rFonts w:eastAsia="Times New Roman"/>
          <w:sz w:val="24"/>
          <w:szCs w:val="24"/>
          <w:lang w:val="ru-RU" w:eastAsia="ar-SA"/>
        </w:rPr>
        <w:t>Техническ</w:t>
      </w:r>
      <w:r w:rsidR="00614196">
        <w:rPr>
          <w:rFonts w:eastAsia="Times New Roman"/>
          <w:sz w:val="24"/>
          <w:szCs w:val="24"/>
          <w:lang w:val="ru-RU" w:eastAsia="ar-SA"/>
        </w:rPr>
        <w:t>о</w:t>
      </w:r>
      <w:r w:rsidR="00614196" w:rsidRPr="00CB183D">
        <w:rPr>
          <w:rFonts w:eastAsia="Times New Roman"/>
          <w:sz w:val="24"/>
          <w:szCs w:val="24"/>
          <w:lang w:val="ru-RU" w:eastAsia="ar-SA"/>
        </w:rPr>
        <w:t>м задани</w:t>
      </w:r>
      <w:r w:rsidR="00614196">
        <w:rPr>
          <w:rFonts w:eastAsia="Times New Roman"/>
          <w:sz w:val="24"/>
          <w:szCs w:val="24"/>
          <w:lang w:val="ru-RU" w:eastAsia="ar-SA"/>
        </w:rPr>
        <w:t>и</w:t>
      </w:r>
      <w:r w:rsidR="00614196" w:rsidRPr="00CB183D">
        <w:rPr>
          <w:rFonts w:eastAsia="Times New Roman"/>
          <w:sz w:val="24"/>
          <w:szCs w:val="24"/>
          <w:lang w:val="ru-RU" w:eastAsia="ar-SA"/>
        </w:rPr>
        <w:t xml:space="preserve"> (приложение № 2 к Контракту</w:t>
      </w:r>
      <w:r w:rsidR="00614196">
        <w:rPr>
          <w:rFonts w:eastAsia="Times New Roman"/>
          <w:sz w:val="24"/>
          <w:szCs w:val="24"/>
          <w:lang w:val="ru-RU" w:eastAsia="ar-SA"/>
        </w:rPr>
        <w:t>)</w:t>
      </w:r>
      <w:r w:rsidRPr="00CB183D">
        <w:rPr>
          <w:rFonts w:eastAsia="Times New Roman"/>
          <w:sz w:val="24"/>
          <w:szCs w:val="24"/>
          <w:lang w:val="ru-RU" w:eastAsia="ar-SA"/>
        </w:rPr>
        <w:t>.</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7.2. Для поставки Товара по настоящему Контракту Заказчик обязуется: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7.2.1. Предоставить Поставщику всю имеющуюся в распоряжении Заказчика документацию, необходимую для поставки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7.2.2. После проверки объема поставленного Товара рассмотреть и подписать Акт сдачи-приемки.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7.2.3. Произвести оплату поставленного Товара в соответствии с условиями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7.2.4. Выполнить в полном объеме все свои обязательства, предусмотренные в других статьях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7.3.  Заказчик вправе осуществлять контроль и надзор за ходом и качеством поставляемого Товара, соблюдением сроков поставки, не вмешиваясь при этом в оперативно-хозяйственную деятельность Поставщика.</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lastRenderedPageBreak/>
        <w:t>8. ОТВЕТСТВЕННОСТЬ СТОРОН.</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8.2.</w:t>
      </w:r>
      <w:r w:rsidRPr="00CB183D">
        <w:rPr>
          <w:rFonts w:eastAsia="Times New Roman"/>
          <w:sz w:val="24"/>
          <w:szCs w:val="24"/>
          <w:lang w:val="ru-RU" w:eastAsia="ar-SA"/>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8.3.</w:t>
      </w:r>
      <w:r w:rsidRPr="00CB183D">
        <w:rPr>
          <w:rFonts w:eastAsia="Times New Roman"/>
          <w:sz w:val="24"/>
          <w:szCs w:val="24"/>
          <w:lang w:val="ru-RU" w:eastAsia="ar-SA"/>
        </w:rPr>
        <w:tab/>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8.4.</w:t>
      </w:r>
      <w:r w:rsidRPr="00CB183D">
        <w:rPr>
          <w:rFonts w:eastAsia="Times New Roman"/>
          <w:sz w:val="24"/>
          <w:szCs w:val="24"/>
          <w:lang w:val="ru-RU" w:eastAsia="ar-SA"/>
        </w:rPr>
        <w:tab/>
        <w:t xml:space="preserve">За каждый факт неисполнения или ненадлежащего исполнения </w:t>
      </w:r>
      <w:r w:rsidRPr="00CB183D">
        <w:rPr>
          <w:rFonts w:eastAsia="Times New Roman"/>
          <w:b/>
          <w:sz w:val="24"/>
          <w:szCs w:val="24"/>
          <w:lang w:val="ru-RU" w:eastAsia="ar-SA"/>
        </w:rPr>
        <w:t xml:space="preserve">поставщиком </w:t>
      </w:r>
      <w:r w:rsidRPr="00CB183D">
        <w:rPr>
          <w:rFonts w:eastAsia="Times New Roman"/>
          <w:sz w:val="24"/>
          <w:szCs w:val="24"/>
          <w:lang w:val="ru-RU" w:eastAsia="ar-SA"/>
        </w:rPr>
        <w:t>(подрядчиком,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4 - 8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РФ от 30.08.2017 г. № 1042):</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а) 10 процентов цены контракта (этапа) в случае, если цена контракта (этапа) не превышает 3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б) 5 процентов цены контракта (этапа) в случае, если цена контракта (этапа) составляет от 3 млн. рублей до 50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1 процент цены контракта (этапа) в случае, если цена контракта (этапа) составляет от 50 млн. рублей до 100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г) 0,5 процента цены контракта (этапа) в случае, если цена контракта (этапа) составляет от 100 млн. рублей до 500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д) 0,4 процента цены контракта (этапа) в случае, если цена контракта (этапа) составляет от 500 млн. рублей до 1 млрд.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е) 0,3 процента цены контракта (этапа) в случае, если цена контракта (этапа) составляет от 1 млрд. рублей до 2 млрд.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ж) 0,25 процента цены контракта (этапа) в случае, если цена контракта (этапа) составляет от 2 млрд. рублей до 5 млрд.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з) 0,2 процента цены контракта (этапа) в случае, если цена контракта (этапа) составляет от 5 млрд. рублей до 10 млрд.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и) 0,1 процента цены контракта (этапа) в случае, если цена контракта (этапа) превышает 10 млрд.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8.5. За каждый факт неисполнения или ненадлежащего исполнения </w:t>
      </w:r>
      <w:r w:rsidRPr="00CB183D">
        <w:rPr>
          <w:rFonts w:eastAsia="Times New Roman"/>
          <w:b/>
          <w:sz w:val="24"/>
          <w:szCs w:val="24"/>
          <w:lang w:val="ru-RU" w:eastAsia="ar-SA"/>
        </w:rPr>
        <w:t xml:space="preserve">поставщиком </w:t>
      </w:r>
      <w:r w:rsidRPr="00CB183D">
        <w:rPr>
          <w:rFonts w:eastAsia="Times New Roman"/>
          <w:sz w:val="24"/>
          <w:szCs w:val="24"/>
          <w:lang w:val="ru-RU" w:eastAsia="ar-SA"/>
        </w:rPr>
        <w:t>(подрядчиком,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а) 3 процента цены контракта (этапа) в случае, если цена контракта (этапа) не превышает 3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б) 2 процента цены контракта (этапа) в случае, если цена контракта (этапа) составляет от 3 млн. рублей до 10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1 процент цены контракта (этапа) в случае, если цена контракта (этапа) составляет от 10 млн. рублей до 20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8.6. За каждый факт неисполнения или ненадлежащего исполнения </w:t>
      </w:r>
      <w:r w:rsidRPr="00CB183D">
        <w:rPr>
          <w:rFonts w:eastAsia="Times New Roman"/>
          <w:b/>
          <w:sz w:val="24"/>
          <w:szCs w:val="24"/>
          <w:lang w:val="ru-RU" w:eastAsia="ar-SA"/>
        </w:rPr>
        <w:t>поставщиком</w:t>
      </w:r>
      <w:r w:rsidRPr="00CB183D">
        <w:rPr>
          <w:rFonts w:eastAsia="Times New Roman"/>
          <w:sz w:val="24"/>
          <w:szCs w:val="24"/>
          <w:lang w:val="ru-RU" w:eastAsia="ar-SA"/>
        </w:rPr>
        <w:t xml:space="preserve">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w:t>
      </w:r>
      <w:r w:rsidRPr="00CB183D">
        <w:rPr>
          <w:rFonts w:eastAsia="Times New Roman"/>
          <w:sz w:val="24"/>
          <w:szCs w:val="24"/>
          <w:lang w:val="ru-RU" w:eastAsia="ar-SA"/>
        </w:rPr>
        <w:lastRenderedPageBreak/>
        <w:t>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РФ от 30.08.2017 г. № 1042,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а) 10 процентов начальной (максимальной) цены контракта в случае, если начальная (максимальная) цена контракта не превышает 3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8.7. За каждый факт неисполнения или ненадлежащего исполнения </w:t>
      </w:r>
      <w:r w:rsidRPr="00CB183D">
        <w:rPr>
          <w:rFonts w:eastAsia="Times New Roman"/>
          <w:b/>
          <w:sz w:val="24"/>
          <w:szCs w:val="24"/>
          <w:lang w:val="ru-RU" w:eastAsia="ar-SA"/>
        </w:rPr>
        <w:t xml:space="preserve">поставщиком </w:t>
      </w:r>
      <w:r w:rsidRPr="00CB183D">
        <w:rPr>
          <w:rFonts w:eastAsia="Times New Roman"/>
          <w:sz w:val="24"/>
          <w:szCs w:val="24"/>
          <w:lang w:val="ru-RU" w:eastAsia="ar-SA"/>
        </w:rPr>
        <w:t>(подрядчиком,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а) 1000 рублей, если цена контракта не превышает 3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б) 5000 рублей, если цена контракта составляет от 3 млн. рублей до 50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10000 рублей, если цена контракта составляет от 50 млн. рублей до 100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г) 100000 рублей, если цена контракта превышает 100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8.8. За каждый факт неисполнения </w:t>
      </w:r>
      <w:r w:rsidRPr="00CB183D">
        <w:rPr>
          <w:rFonts w:eastAsia="Times New Roman"/>
          <w:b/>
          <w:sz w:val="24"/>
          <w:szCs w:val="24"/>
          <w:lang w:val="ru-RU" w:eastAsia="ar-SA"/>
        </w:rPr>
        <w:t>заказчиком</w:t>
      </w:r>
      <w:r w:rsidRPr="00CB183D">
        <w:rPr>
          <w:rFonts w:eastAsia="Times New Roman"/>
          <w:sz w:val="24"/>
          <w:szCs w:val="24"/>
          <w:lang w:val="ru-RU" w:eastAsia="ar-SA"/>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а) 1000 рублей, если цена контракта не превышает 3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б) 5000 рублей, если цена контракта составляет от 3 млн. рублей до 50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в) 10000 рублей, если цена контракта составляет от 50 млн. рублей до 100 млн. рублей (включительно);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г) 100000 рублей, если цена контракта превышает 100 млн. рублей.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8.8. Пеня начисляется за каждый день просрочки исполнения Заказчиком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8.10. Пеня начисляется за каждый день просрочки исполнения </w:t>
      </w:r>
      <w:r w:rsidRPr="00CB183D">
        <w:rPr>
          <w:rFonts w:eastAsia="Times New Roman"/>
          <w:b/>
          <w:sz w:val="24"/>
          <w:szCs w:val="24"/>
          <w:lang w:val="ru-RU" w:eastAsia="ar-SA"/>
        </w:rPr>
        <w:t>поставщиком</w:t>
      </w:r>
      <w:r w:rsidRPr="00CB183D">
        <w:rPr>
          <w:rFonts w:eastAsia="Times New Roman"/>
          <w:sz w:val="24"/>
          <w:szCs w:val="24"/>
          <w:lang w:val="ru-RU" w:eastAsia="ar-SA"/>
        </w:rPr>
        <w:t xml:space="preserve">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8.11.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8.12.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9. ПОРЯДОК РАССМОТРЕНИЯ СПОРОВ.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9.1. Споры и разногласия Сторон, возникающие в связи с исполнением настоящего Контракта, рассматриваются Сторонами путем переговоров.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9.2. Неурегулированные путем переговоров споры и разногласия разрешаются в Арбитражном суде Республики Крым.</w:t>
      </w:r>
    </w:p>
    <w:p w:rsidR="00971A36" w:rsidRDefault="00971A36" w:rsidP="00971A36">
      <w:pPr>
        <w:widowControl/>
        <w:autoSpaceDE/>
        <w:autoSpaceDN/>
        <w:jc w:val="both"/>
        <w:rPr>
          <w:rFonts w:eastAsia="Times New Roman"/>
          <w:sz w:val="24"/>
          <w:szCs w:val="24"/>
          <w:lang w:val="ru-RU" w:eastAsia="ar-SA"/>
        </w:rPr>
      </w:pPr>
    </w:p>
    <w:p w:rsidR="00614196" w:rsidRPr="00CB183D" w:rsidRDefault="0061419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lastRenderedPageBreak/>
        <w:t>10. ФОРС-МАЖОР.</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10.1. 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10.2. Сторона,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10.3.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11. УСЛОВИЯ КОНФИДЕНЦИАЛЬНОСТИ.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11.1. По взаимному согласию Сторон в рамках настоящего Контракта конфиденциальной признается информация, касающаяся предмета Контракта, хода его выполнения и полученных результатов.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11.2.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11.3.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11.4. Вышеперечисленные обязательства действуют в течение всего срока действия настоящего Контракта, а также после окончания или расторжения Контракта в течение срока, установленного нормативными правовыми актами Российской Федерации.</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12. ОБЕСПЕЧЕНИЕ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12.1. Способами обеспечения исполнения Контракта являются банковская гарантия, выданная банком и соответствующая требованиям статьи 45 Федерального закона 44-ФЗ,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12.2. Обеспечение исполнения Контракта предоставляется Заказчику до заключения Контракта. Размер обеспечения исполнения Контракта составляет </w:t>
      </w:r>
      <w:r w:rsidR="004845F3" w:rsidRPr="00CB183D">
        <w:rPr>
          <w:sz w:val="24"/>
          <w:szCs w:val="24"/>
          <w:lang w:val="ru-RU"/>
        </w:rPr>
        <w:t>510 000,00 рублей</w:t>
      </w:r>
      <w:r w:rsidRPr="00CB183D">
        <w:rPr>
          <w:sz w:val="24"/>
          <w:szCs w:val="24"/>
          <w:lang w:val="ru-RU"/>
        </w:rPr>
        <w:t xml:space="preserve"> (</w:t>
      </w:r>
      <w:r w:rsidR="004845F3" w:rsidRPr="00CB183D">
        <w:rPr>
          <w:sz w:val="24"/>
          <w:szCs w:val="24"/>
          <w:lang w:val="ru-RU"/>
        </w:rPr>
        <w:t>пятьсот десять тысяч рублей</w:t>
      </w:r>
      <w:r w:rsidRPr="00CB183D">
        <w:rPr>
          <w:sz w:val="24"/>
          <w:szCs w:val="24"/>
          <w:lang w:val="ru-RU"/>
        </w:rPr>
        <w:t xml:space="preserve">) </w:t>
      </w:r>
      <w:r w:rsidR="004845F3" w:rsidRPr="00CB183D">
        <w:rPr>
          <w:sz w:val="24"/>
          <w:szCs w:val="24"/>
          <w:lang w:val="ru-RU"/>
        </w:rPr>
        <w:t>00</w:t>
      </w:r>
      <w:r w:rsidRPr="00CB183D">
        <w:rPr>
          <w:sz w:val="24"/>
          <w:szCs w:val="24"/>
          <w:lang w:val="ru-RU"/>
        </w:rPr>
        <w:t xml:space="preserve"> копе</w:t>
      </w:r>
      <w:r w:rsidR="004845F3" w:rsidRPr="00CB183D">
        <w:rPr>
          <w:sz w:val="24"/>
          <w:szCs w:val="24"/>
          <w:lang w:val="ru-RU"/>
        </w:rPr>
        <w:t>ек</w:t>
      </w:r>
      <w:r w:rsidRPr="00CB183D">
        <w:rPr>
          <w:rFonts w:eastAsia="Times New Roman"/>
          <w:sz w:val="24"/>
          <w:szCs w:val="24"/>
          <w:lang w:val="ru-RU" w:eastAsia="ar-SA"/>
        </w:rPr>
        <w:t xml:space="preserve"> (</w:t>
      </w:r>
      <w:r w:rsidR="004845F3" w:rsidRPr="00CB183D">
        <w:rPr>
          <w:rFonts w:eastAsia="Times New Roman"/>
          <w:sz w:val="24"/>
          <w:szCs w:val="24"/>
          <w:lang w:val="ru-RU" w:eastAsia="ar-SA"/>
        </w:rPr>
        <w:t>30</w:t>
      </w:r>
      <w:r w:rsidRPr="00CB183D">
        <w:rPr>
          <w:rFonts w:eastAsia="Times New Roman"/>
          <w:sz w:val="24"/>
          <w:szCs w:val="24"/>
          <w:lang w:val="ru-RU" w:eastAsia="ar-SA"/>
        </w:rPr>
        <w:t xml:space="preserve"> процентов от начальной (максимальной) цены контракта), а в случае снижения от начальной (максимальной) цены контракта на 25% и более (согласно статье 37 44-ФЗ), предоставляется обеспечение исполнение контракта увеличенное  в 1,5 раза, что составляет </w:t>
      </w:r>
      <w:r w:rsidR="004845F3" w:rsidRPr="00CB183D">
        <w:rPr>
          <w:rFonts w:eastAsia="Times New Roman"/>
          <w:sz w:val="24"/>
          <w:szCs w:val="24"/>
          <w:lang w:val="ru-RU" w:eastAsia="ar-SA"/>
        </w:rPr>
        <w:t>765 000,00</w:t>
      </w:r>
      <w:r w:rsidRPr="00CB183D">
        <w:rPr>
          <w:rFonts w:eastAsia="Times New Roman"/>
          <w:sz w:val="24"/>
          <w:szCs w:val="24"/>
          <w:lang w:val="ru-RU" w:eastAsia="ar-SA"/>
        </w:rPr>
        <w:t xml:space="preserve"> рубля.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12.4. Срок действия обеспечения исполнения Контракта в форме банковской гарантии – </w:t>
      </w:r>
      <w:r w:rsidR="00CE04AA" w:rsidRPr="00CB183D">
        <w:rPr>
          <w:rFonts w:eastAsia="Times New Roman"/>
          <w:sz w:val="24"/>
          <w:szCs w:val="24"/>
          <w:lang w:val="ru-RU" w:eastAsia="ar-SA"/>
        </w:rPr>
        <w:t xml:space="preserve">до </w:t>
      </w:r>
      <w:r w:rsidR="00956394" w:rsidRPr="00CB183D">
        <w:rPr>
          <w:rFonts w:eastAsia="Times New Roman"/>
          <w:sz w:val="24"/>
          <w:szCs w:val="24"/>
          <w:lang w:val="ru-RU" w:eastAsia="ar-SA"/>
        </w:rPr>
        <w:t>28 феврал</w:t>
      </w:r>
      <w:r w:rsidR="00CE04AA" w:rsidRPr="00CB183D">
        <w:rPr>
          <w:rFonts w:eastAsia="Times New Roman"/>
          <w:sz w:val="24"/>
          <w:szCs w:val="24"/>
          <w:lang w:val="ru-RU" w:eastAsia="ar-SA"/>
        </w:rPr>
        <w:t>я</w:t>
      </w:r>
      <w:r w:rsidRPr="00CB183D">
        <w:rPr>
          <w:rFonts w:eastAsia="Times New Roman"/>
          <w:sz w:val="24"/>
          <w:szCs w:val="24"/>
          <w:lang w:val="ru-RU" w:eastAsia="ar-SA"/>
        </w:rPr>
        <w:t xml:space="preserve"> 2019 г.</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12.6.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w:t>
      </w:r>
      <w:r w:rsidRPr="00CB183D">
        <w:rPr>
          <w:rFonts w:eastAsia="Times New Roman"/>
          <w:sz w:val="24"/>
          <w:szCs w:val="24"/>
          <w:lang w:val="ru-RU" w:eastAsia="ar-SA"/>
        </w:rPr>
        <w:lastRenderedPageBreak/>
        <w:t>также обязанность по выплате неустойки (штрафа, пени), возврату аванса и иных долгов, возникших у Поставщика перед Заказчиком.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 Требования к обеспечению исполнения Контракта, предоставляемому в виде банковской гарантии: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12.7.1.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 В банковской гарантии в обязательном порядке должны быть указаны:</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12.7.2.2.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12.7.2.3. перечень обязательств, которые обеспечивает банковская гарантия,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12.7.2.4. приложения к требованию бенефициара (до установления Правительством Российской Федерации перечня документов согласно п. 13.7.2.11):</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заверенная бенефициаром копия Контракта, заключенного между принципалом и бенефициаром,  со всеми изменениями и дополнениями;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копии документов, подтверждающих полномочия лица, подписавшего требование бенефициара.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12.7.2.5.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12.7.2.6. адрес, по которому  бенефициаром должно быть предоставлено письменное требование гаранту,</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23.7.2.10.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12.8. Требования к обеспечению исполнения Контракта, предоставляемому в виде залога денежных средств: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12.8.1. В платежном поручении в обязательном порядке должны быть указаны:</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12.8.1.1. Контракт, исполнение которого обеспечивает платежное поручение, путем указания на стороны Контракта, название предмета Контракта и ссылки на итоговый протокол (при наличии) как основание заключения Контракта или указание Идентификационного кода закупки.</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12.8.1.2. сумма денежных средств, переданных в качестве обеспечения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12.8.2. Банковские реквизиты для перечисления обеспечения контракта:</w:t>
      </w:r>
    </w:p>
    <w:p w:rsidR="00956394" w:rsidRPr="00CB183D" w:rsidRDefault="00956394" w:rsidP="00956394">
      <w:pPr>
        <w:jc w:val="both"/>
        <w:rPr>
          <w:i/>
          <w:sz w:val="24"/>
          <w:szCs w:val="24"/>
          <w:bdr w:val="none" w:sz="0" w:space="0" w:color="auto" w:frame="1"/>
          <w:lang w:val="ru-RU" w:eastAsia="ru-RU"/>
        </w:rPr>
      </w:pPr>
      <w:r w:rsidRPr="00CB183D">
        <w:rPr>
          <w:i/>
          <w:sz w:val="24"/>
          <w:szCs w:val="24"/>
          <w:lang w:val="ru-RU"/>
        </w:rPr>
        <w:t xml:space="preserve">Получатель: </w:t>
      </w:r>
      <w:r w:rsidRPr="00CB183D">
        <w:rPr>
          <w:b/>
          <w:bCs/>
          <w:sz w:val="24"/>
          <w:szCs w:val="24"/>
          <w:lang w:val="ru-RU"/>
        </w:rPr>
        <w:t>АДМИНИСТРАЦИЯ ГОРОДА АРМЯНСКА РЕСПУБЛИКИ КРЫМ</w:t>
      </w:r>
    </w:p>
    <w:p w:rsidR="00956394" w:rsidRPr="00CB183D" w:rsidRDefault="00956394" w:rsidP="00956394">
      <w:pPr>
        <w:jc w:val="both"/>
        <w:rPr>
          <w:b/>
          <w:sz w:val="24"/>
          <w:szCs w:val="24"/>
          <w:bdr w:val="none" w:sz="0" w:space="0" w:color="auto" w:frame="1"/>
          <w:lang w:val="ru-RU" w:eastAsia="ru-RU"/>
        </w:rPr>
      </w:pPr>
      <w:r w:rsidRPr="00CB183D">
        <w:rPr>
          <w:i/>
          <w:sz w:val="24"/>
          <w:szCs w:val="24"/>
          <w:bdr w:val="none" w:sz="0" w:space="0" w:color="auto" w:frame="1"/>
          <w:lang w:val="ru-RU" w:eastAsia="ru-RU"/>
        </w:rPr>
        <w:t xml:space="preserve">Наименование банка: </w:t>
      </w:r>
      <w:r w:rsidRPr="00CB183D">
        <w:rPr>
          <w:rStyle w:val="iceouttxt4"/>
          <w:b/>
          <w:color w:val="000000" w:themeColor="text1"/>
          <w:sz w:val="24"/>
          <w:szCs w:val="24"/>
          <w:lang w:val="ru-RU"/>
        </w:rPr>
        <w:t>УФК по Республике Крым</w:t>
      </w:r>
    </w:p>
    <w:p w:rsidR="00956394" w:rsidRPr="00CB183D" w:rsidRDefault="00956394" w:rsidP="00956394">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(Администрация города Армянска Республики Крым Лицевой счет: 05753251010)</w:t>
      </w:r>
    </w:p>
    <w:p w:rsidR="00956394" w:rsidRPr="00CB183D" w:rsidRDefault="00956394" w:rsidP="00956394">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БИК 043510001 Отделение Республика Крым</w:t>
      </w:r>
      <w:r w:rsidRPr="00CB183D">
        <w:rPr>
          <w:rFonts w:ascii="Times New Roman" w:hAnsi="Times New Roman"/>
          <w:color w:val="000000" w:themeColor="text1"/>
          <w:sz w:val="24"/>
          <w:szCs w:val="24"/>
          <w:lang w:val="ru-RU" w:eastAsia="ru-RU"/>
        </w:rPr>
        <w:br/>
        <w:t>Расчетный счет: 40302810935103000107</w:t>
      </w:r>
    </w:p>
    <w:p w:rsidR="00956394" w:rsidRPr="00CB183D" w:rsidRDefault="00956394" w:rsidP="00956394">
      <w:pPr>
        <w:widowControl/>
        <w:autoSpaceDE/>
        <w:autoSpaceDN/>
        <w:rPr>
          <w:rFonts w:eastAsia="Times New Roman"/>
          <w:sz w:val="24"/>
          <w:szCs w:val="24"/>
          <w:lang w:val="ru-RU" w:eastAsia="ru-RU"/>
        </w:rPr>
      </w:pPr>
      <w:r w:rsidRPr="00CB183D">
        <w:rPr>
          <w:rFonts w:eastAsia="Times New Roman"/>
          <w:sz w:val="24"/>
          <w:szCs w:val="24"/>
          <w:lang w:val="ru-RU" w:eastAsia="ru-RU"/>
        </w:rPr>
        <w:t>ИНН 9106002685</w:t>
      </w:r>
    </w:p>
    <w:p w:rsidR="00956394" w:rsidRPr="00CB183D" w:rsidRDefault="00956394" w:rsidP="00956394">
      <w:pPr>
        <w:widowControl/>
        <w:autoSpaceDE/>
        <w:autoSpaceDN/>
        <w:rPr>
          <w:rFonts w:eastAsia="Times New Roman"/>
          <w:sz w:val="24"/>
          <w:szCs w:val="24"/>
          <w:lang w:val="ru-RU" w:eastAsia="ru-RU"/>
        </w:rPr>
      </w:pPr>
      <w:r w:rsidRPr="00CB183D">
        <w:rPr>
          <w:rFonts w:eastAsia="Times New Roman"/>
          <w:sz w:val="24"/>
          <w:szCs w:val="24"/>
          <w:lang w:val="ru-RU" w:eastAsia="ru-RU"/>
        </w:rPr>
        <w:t>КПП 910601001</w:t>
      </w:r>
    </w:p>
    <w:p w:rsidR="00971A36" w:rsidRPr="00CB183D" w:rsidRDefault="00956394" w:rsidP="00956394">
      <w:pPr>
        <w:widowControl/>
        <w:autoSpaceDE/>
        <w:autoSpaceDN/>
        <w:jc w:val="both"/>
        <w:rPr>
          <w:rFonts w:eastAsia="Times New Roman"/>
          <w:sz w:val="24"/>
          <w:szCs w:val="24"/>
          <w:lang w:val="ru-RU" w:eastAsia="ar-SA"/>
        </w:rPr>
      </w:pPr>
      <w:r w:rsidRPr="00CB183D">
        <w:rPr>
          <w:i/>
          <w:sz w:val="24"/>
          <w:szCs w:val="24"/>
          <w:bdr w:val="none" w:sz="0" w:space="0" w:color="auto" w:frame="1"/>
          <w:lang w:val="ru-RU" w:eastAsia="ru-RU"/>
        </w:rPr>
        <w:t xml:space="preserve">Назначение платежа: </w:t>
      </w:r>
      <w:r w:rsidRPr="00CB183D">
        <w:rPr>
          <w:rFonts w:eastAsia="Times New Roman"/>
          <w:sz w:val="24"/>
          <w:szCs w:val="24"/>
          <w:lang w:val="ru-RU" w:eastAsia="ar-SA"/>
        </w:rPr>
        <w:t xml:space="preserve">«Обеспечение исполнения контракта по закупке ИКЗ: </w:t>
      </w:r>
      <w:r w:rsidR="00202FF9" w:rsidRPr="00CB183D">
        <w:rPr>
          <w:sz w:val="24"/>
          <w:szCs w:val="24"/>
          <w:lang w:val="ru-RU"/>
        </w:rPr>
        <w:t>183910600268591060100100890894299244</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12.9. В случае если Подрядчиком в качестве формы обеспечения исполнения Контракта выбрано перечисление денежных средств на счет Заказчика, то обеспечение исполнения Контракта возвращается Подрядчику Заказчиком в течение 10 (десяти) рабочих дней со дня получения заказчиком соответствующего письменного требования от Поставщика</w:t>
      </w:r>
    </w:p>
    <w:p w:rsidR="00956394" w:rsidRPr="00CB183D" w:rsidRDefault="00956394" w:rsidP="00971A36">
      <w:pPr>
        <w:widowControl/>
        <w:autoSpaceDE/>
        <w:autoSpaceDN/>
        <w:jc w:val="center"/>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lastRenderedPageBreak/>
        <w:t>13. РАСТОРЖЕНИЕ И ПРЕКРАЩЕНИЕ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13.2. Заказчик вправе принять решение об одностороннем отказе от исполнения Контракта в соответствии с гражданским законодательством.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13.3.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13.5. 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данного требования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13.8.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13.9.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13.10.В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которых являлась предметом расторгнутого контракта. При этом в случае, если до расторжения Контракта Поставщик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должно быть уменьшено с учетом количества поставленного товара по расторгаемому Контракту, а цена Контракта должна быть уменьшена пропорционально количеству поставленного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13.11. Поставщик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lastRenderedPageBreak/>
        <w:t>13.12. Решение Поставщика об одностороннем отказе от исполнения Контракта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13.13.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Поставщика Заказчика об одностороннем отказе от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13.14.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13.16.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14. ПРОЧИЕ УСЛОВИЯ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14.1.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предложенной Поставщиком,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Поставщиком, на количество товара, являющегося предметом настоящего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14.2. 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14.2.1. Произошло снижение цены настоящего Контракта без изменения предусмотренных настоящим Контрактом объема поставляемого товара, качества поставляемого товара и иных условий настоящего Контракта.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14.2.2. По предложению Заказчика происходит увеличение либо уменьшение предусмотренного настоящим Контрактом объема поставляемого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количеству товара исходя из установленной в контракте цены товара, но не более чем на 10% цены контракта. При уменьшении предусмотренных настоящим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14.2.3. Происходит уменьшение ранее доведенных до Заказчика, как получателя бюджетных средств лимитов бюджетных обязательств. При этом Заказчик в ходе исполнения настоящего Контракта обеспечивает согласование новых условий настоящего Контракта, в том числе цены и (или) сроков исполнения настоящего Контракта и (или) объема товара, предусмотренных настоящим Контрактом.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14.2.4.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lastRenderedPageBreak/>
        <w:t xml:space="preserve">14.3. Все изменения и дополнения к настоящему Контракту оформляются дополнительными соглашениями, подписываемыми Сторонами и являются неотъемлемой частью контракта.   </w:t>
      </w:r>
    </w:p>
    <w:p w:rsidR="00971A36" w:rsidRPr="00CB183D" w:rsidRDefault="001F2262"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14.4. Настоящий Контракт </w:t>
      </w:r>
      <w:r w:rsidR="00971A36" w:rsidRPr="00CB183D">
        <w:rPr>
          <w:rFonts w:eastAsia="Times New Roman"/>
          <w:sz w:val="24"/>
          <w:szCs w:val="24"/>
          <w:lang w:val="ru-RU" w:eastAsia="ar-SA"/>
        </w:rPr>
        <w:t>составлен в двух экземплярах, имеющих одинаковую юридическую силу, по одному для каждой из Сторон.</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       14.5. К Контракту прилагается и является его неотъемлемой частью: </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приложение 1 «Спецификация»;</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приложение 2 «Техническое задание».</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14.6. Настоящий Контракт </w:t>
      </w:r>
      <w:r w:rsidR="001F2262" w:rsidRPr="00CB183D">
        <w:rPr>
          <w:rFonts w:eastAsia="Times New Roman"/>
          <w:sz w:val="24"/>
          <w:szCs w:val="24"/>
          <w:lang w:val="ru-RU" w:eastAsia="ar-SA"/>
        </w:rPr>
        <w:t xml:space="preserve"> </w:t>
      </w:r>
      <w:r w:rsidRPr="00CB183D">
        <w:rPr>
          <w:rFonts w:eastAsia="Times New Roman"/>
          <w:sz w:val="24"/>
          <w:szCs w:val="24"/>
          <w:lang w:val="ru-RU" w:eastAsia="ar-SA"/>
        </w:rPr>
        <w:t>вступает в силу со дня его подписания Сторонами.</w:t>
      </w:r>
    </w:p>
    <w:p w:rsidR="00971A36" w:rsidRPr="00CB183D" w:rsidRDefault="001F2262" w:rsidP="00971A36">
      <w:pPr>
        <w:widowControl/>
        <w:autoSpaceDE/>
        <w:autoSpaceDN/>
        <w:jc w:val="both"/>
        <w:rPr>
          <w:rFonts w:eastAsia="Times New Roman"/>
          <w:b/>
          <w:sz w:val="24"/>
          <w:szCs w:val="24"/>
          <w:lang w:val="ru-RU" w:eastAsia="ar-SA"/>
        </w:rPr>
      </w:pPr>
      <w:r w:rsidRPr="00CB183D">
        <w:rPr>
          <w:rFonts w:eastAsia="Times New Roman"/>
          <w:sz w:val="24"/>
          <w:szCs w:val="24"/>
          <w:lang w:val="ru-RU" w:eastAsia="ar-SA"/>
        </w:rPr>
        <w:t xml:space="preserve">14.7. Контракт подписывается в виде электронного документа электронно – цифровыми подписями сторон на торговой площадке </w:t>
      </w:r>
      <w:hyperlink r:id="rId28" w:history="1">
        <w:r w:rsidRPr="00CB183D">
          <w:rPr>
            <w:rStyle w:val="ae"/>
            <w:sz w:val="24"/>
          </w:rPr>
          <w:t>http</w:t>
        </w:r>
        <w:r w:rsidRPr="00CB183D">
          <w:rPr>
            <w:rStyle w:val="ae"/>
            <w:sz w:val="24"/>
            <w:lang w:val="ru-RU"/>
          </w:rPr>
          <w:t>://</w:t>
        </w:r>
        <w:r w:rsidRPr="00CB183D">
          <w:rPr>
            <w:rStyle w:val="ae"/>
            <w:sz w:val="24"/>
          </w:rPr>
          <w:t>rts</w:t>
        </w:r>
        <w:r w:rsidRPr="00CB183D">
          <w:rPr>
            <w:rStyle w:val="ae"/>
            <w:sz w:val="24"/>
            <w:lang w:val="ru-RU"/>
          </w:rPr>
          <w:t>-</w:t>
        </w:r>
        <w:r w:rsidRPr="00CB183D">
          <w:rPr>
            <w:rStyle w:val="ae"/>
            <w:sz w:val="24"/>
          </w:rPr>
          <w:t>tender</w:t>
        </w:r>
        <w:r w:rsidRPr="00CB183D">
          <w:rPr>
            <w:rStyle w:val="ae"/>
            <w:sz w:val="24"/>
            <w:lang w:val="ru-RU"/>
          </w:rPr>
          <w:t>.</w:t>
        </w:r>
        <w:r w:rsidRPr="00CB183D">
          <w:rPr>
            <w:rStyle w:val="ae"/>
            <w:sz w:val="24"/>
          </w:rPr>
          <w:t>ru</w:t>
        </w:r>
      </w:hyperlink>
      <w:r w:rsidRPr="00CB183D">
        <w:rPr>
          <w:rStyle w:val="ae"/>
          <w:sz w:val="24"/>
          <w:lang w:val="ru-RU"/>
        </w:rPr>
        <w:t>.</w:t>
      </w:r>
    </w:p>
    <w:p w:rsidR="009C340E" w:rsidRPr="00CB183D" w:rsidRDefault="009C340E" w:rsidP="00971A36">
      <w:pPr>
        <w:widowControl/>
        <w:autoSpaceDE/>
        <w:autoSpaceDN/>
        <w:jc w:val="center"/>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15. СРОК ДЕЙСТВИЯ КОНТРАКТА</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15.1. Настоящий контракт, вступает в силу с момента его подписания и действует до 25.12.2018 г., а в части взаиморасчетов до полного исполнения сторонами своих обязательств.</w:t>
      </w:r>
    </w:p>
    <w:p w:rsidR="00971A36" w:rsidRPr="00CB183D" w:rsidRDefault="00971A36" w:rsidP="00971A36">
      <w:pPr>
        <w:widowControl/>
        <w:autoSpaceDE/>
        <w:autoSpaceDN/>
        <w:jc w:val="both"/>
        <w:rPr>
          <w:rFonts w:eastAsia="Times New Roman"/>
          <w:sz w:val="24"/>
          <w:szCs w:val="24"/>
          <w:lang w:val="ru-RU" w:eastAsia="ar-SA"/>
        </w:rPr>
      </w:pPr>
      <w:r w:rsidRPr="00CB183D">
        <w:rPr>
          <w:rFonts w:eastAsia="Times New Roman"/>
          <w:sz w:val="24"/>
          <w:szCs w:val="24"/>
          <w:lang w:val="ru-RU" w:eastAsia="ar-SA"/>
        </w:rPr>
        <w:t xml:space="preserve">15.2. Окончание срока действия Контракта не освобождает от исполнения сторонами своих обязательств по контракту. </w:t>
      </w:r>
    </w:p>
    <w:p w:rsidR="00971A36" w:rsidRPr="00CB183D" w:rsidRDefault="00971A36" w:rsidP="00971A36">
      <w:pPr>
        <w:widowControl/>
        <w:autoSpaceDE/>
        <w:autoSpaceDN/>
        <w:jc w:val="both"/>
        <w:rPr>
          <w:rFonts w:eastAsia="Times New Roman"/>
          <w:sz w:val="24"/>
          <w:szCs w:val="24"/>
          <w:lang w:val="ru-RU" w:eastAsia="ar-SA"/>
        </w:rPr>
      </w:pPr>
    </w:p>
    <w:p w:rsidR="00971A36" w:rsidRPr="00CB183D" w:rsidRDefault="00971A36" w:rsidP="00971A36">
      <w:pPr>
        <w:widowControl/>
        <w:autoSpaceDE/>
        <w:autoSpaceDN/>
        <w:jc w:val="center"/>
        <w:rPr>
          <w:rFonts w:eastAsia="Times New Roman"/>
          <w:sz w:val="24"/>
          <w:szCs w:val="24"/>
          <w:lang w:val="ru-RU" w:eastAsia="ar-SA"/>
        </w:rPr>
      </w:pPr>
      <w:r w:rsidRPr="00CB183D">
        <w:rPr>
          <w:rFonts w:eastAsia="Times New Roman"/>
          <w:sz w:val="24"/>
          <w:szCs w:val="24"/>
          <w:lang w:val="ru-RU" w:eastAsia="ar-SA"/>
        </w:rPr>
        <w:t>16. ЮРИДИЧЕСКИЕ АДРЕСА И ПЛАТЕЖНЫЕ РЕКВИЗИТЫ СТОРОН.</w:t>
      </w:r>
    </w:p>
    <w:tbl>
      <w:tblPr>
        <w:tblW w:w="0" w:type="auto"/>
        <w:tblInd w:w="817" w:type="dxa"/>
        <w:tblLook w:val="0000"/>
      </w:tblPr>
      <w:tblGrid>
        <w:gridCol w:w="4785"/>
        <w:gridCol w:w="4786"/>
      </w:tblGrid>
      <w:tr w:rsidR="00971A36" w:rsidRPr="00FC67CF" w:rsidTr="005019D0">
        <w:tc>
          <w:tcPr>
            <w:tcW w:w="4785" w:type="dxa"/>
          </w:tcPr>
          <w:p w:rsidR="00971A36" w:rsidRPr="00CB183D" w:rsidRDefault="00971A36" w:rsidP="005019D0">
            <w:pPr>
              <w:adjustRightInd w:val="0"/>
              <w:jc w:val="center"/>
              <w:rPr>
                <w:b/>
                <w:lang w:val="ru-RU"/>
              </w:rPr>
            </w:pPr>
          </w:p>
        </w:tc>
        <w:tc>
          <w:tcPr>
            <w:tcW w:w="4786" w:type="dxa"/>
          </w:tcPr>
          <w:p w:rsidR="00971A36" w:rsidRPr="00CB183D" w:rsidRDefault="00971A36" w:rsidP="005019D0">
            <w:pPr>
              <w:adjustRightInd w:val="0"/>
              <w:jc w:val="center"/>
              <w:rPr>
                <w:b/>
                <w:lang w:val="ru-RU"/>
              </w:rPr>
            </w:pPr>
          </w:p>
        </w:tc>
      </w:tr>
      <w:tr w:rsidR="00793365" w:rsidRPr="00CB183D" w:rsidTr="00793365">
        <w:tc>
          <w:tcPr>
            <w:tcW w:w="4785" w:type="dxa"/>
          </w:tcPr>
          <w:p w:rsidR="00793365" w:rsidRPr="00CB183D" w:rsidRDefault="00793365" w:rsidP="00793365">
            <w:pPr>
              <w:adjustRightInd w:val="0"/>
              <w:jc w:val="center"/>
              <w:rPr>
                <w:b/>
              </w:rPr>
            </w:pPr>
            <w:r w:rsidRPr="00CB183D">
              <w:rPr>
                <w:b/>
              </w:rPr>
              <w:t>ЗАКАЗЧИК</w:t>
            </w:r>
          </w:p>
        </w:tc>
        <w:tc>
          <w:tcPr>
            <w:tcW w:w="4786" w:type="dxa"/>
          </w:tcPr>
          <w:p w:rsidR="00793365" w:rsidRPr="00CB183D" w:rsidRDefault="00B8520B" w:rsidP="00793365">
            <w:pPr>
              <w:adjustRightInd w:val="0"/>
              <w:jc w:val="center"/>
              <w:rPr>
                <w:b/>
              </w:rPr>
            </w:pPr>
            <w:r w:rsidRPr="00CB183D">
              <w:rPr>
                <w:b/>
              </w:rPr>
              <w:t>ПО</w:t>
            </w:r>
            <w:r w:rsidRPr="00CB183D">
              <w:rPr>
                <w:b/>
                <w:lang w:val="ru-RU"/>
              </w:rPr>
              <w:t>СТАВЩИК</w:t>
            </w:r>
          </w:p>
          <w:p w:rsidR="00793365" w:rsidRPr="00CB183D" w:rsidRDefault="00793365" w:rsidP="00793365">
            <w:pPr>
              <w:adjustRightInd w:val="0"/>
              <w:jc w:val="center"/>
              <w:rPr>
                <w:b/>
              </w:rPr>
            </w:pPr>
          </w:p>
        </w:tc>
      </w:tr>
      <w:tr w:rsidR="00793365" w:rsidRPr="00CB183D" w:rsidTr="00793365">
        <w:tc>
          <w:tcPr>
            <w:tcW w:w="4785" w:type="dxa"/>
          </w:tcPr>
          <w:p w:rsidR="00793365" w:rsidRPr="00CB183D" w:rsidRDefault="00793365" w:rsidP="00793365">
            <w:pPr>
              <w:adjustRightInd w:val="0"/>
              <w:rPr>
                <w:lang w:val="ru-RU"/>
              </w:rPr>
            </w:pPr>
            <w:r w:rsidRPr="00CB183D">
              <w:rPr>
                <w:lang w:val="ru-RU"/>
              </w:rPr>
              <w:t>Администрация города Армянска Республики Крым</w:t>
            </w:r>
          </w:p>
          <w:p w:rsidR="00793365" w:rsidRPr="00CB183D" w:rsidRDefault="00793365" w:rsidP="00793365">
            <w:pPr>
              <w:adjustRightInd w:val="0"/>
              <w:rPr>
                <w:lang w:val="ru-RU"/>
              </w:rPr>
            </w:pPr>
            <w:r w:rsidRPr="00CB183D">
              <w:rPr>
                <w:lang w:val="ru-RU"/>
              </w:rPr>
              <w:t>296012, Республика Крым, г.Армянск, ул.Симферопольская,7</w:t>
            </w:r>
          </w:p>
          <w:p w:rsidR="00793365" w:rsidRPr="00CB183D" w:rsidRDefault="00793365" w:rsidP="00793365">
            <w:pPr>
              <w:adjustRightInd w:val="0"/>
              <w:rPr>
                <w:lang w:val="ru-RU"/>
              </w:rPr>
            </w:pPr>
            <w:r w:rsidRPr="00CB183D">
              <w:rPr>
                <w:lang w:val="ru-RU"/>
              </w:rPr>
              <w:t>(36567) 3-38-32</w:t>
            </w:r>
          </w:p>
          <w:p w:rsidR="00793365" w:rsidRPr="00CB183D" w:rsidRDefault="00793365" w:rsidP="00793365">
            <w:pPr>
              <w:adjustRightInd w:val="0"/>
              <w:rPr>
                <w:lang w:val="ru-RU"/>
              </w:rPr>
            </w:pPr>
            <w:r w:rsidRPr="00CB183D">
              <w:rPr>
                <w:lang w:val="ru-RU"/>
              </w:rPr>
              <w:t>ИНН 9106002685</w:t>
            </w:r>
          </w:p>
          <w:p w:rsidR="00793365" w:rsidRPr="00CB183D" w:rsidRDefault="00793365" w:rsidP="00793365">
            <w:pPr>
              <w:adjustRightInd w:val="0"/>
              <w:rPr>
                <w:lang w:val="ru-RU"/>
              </w:rPr>
            </w:pPr>
            <w:r w:rsidRPr="00CB183D">
              <w:rPr>
                <w:lang w:val="ru-RU"/>
              </w:rPr>
              <w:t>КПП 910601001</w:t>
            </w:r>
          </w:p>
          <w:p w:rsidR="00793365" w:rsidRPr="00CB183D" w:rsidRDefault="00793365" w:rsidP="00793365">
            <w:pPr>
              <w:adjustRightInd w:val="0"/>
              <w:rPr>
                <w:lang w:val="ru-RU"/>
              </w:rPr>
            </w:pPr>
            <w:r w:rsidRPr="00CB183D">
              <w:rPr>
                <w:lang w:val="ru-RU"/>
              </w:rPr>
              <w:t>БИК 043510001</w:t>
            </w:r>
          </w:p>
          <w:p w:rsidR="00793365" w:rsidRPr="00CB183D" w:rsidRDefault="00793365" w:rsidP="00793365">
            <w:pPr>
              <w:adjustRightInd w:val="0"/>
              <w:rPr>
                <w:lang w:val="ru-RU"/>
              </w:rPr>
            </w:pPr>
            <w:r w:rsidRPr="00CB183D">
              <w:rPr>
                <w:lang w:val="ru-RU"/>
              </w:rPr>
              <w:t xml:space="preserve">Отделение Республика Крым </w:t>
            </w:r>
          </w:p>
          <w:p w:rsidR="00793365" w:rsidRPr="00CB183D" w:rsidRDefault="00793365" w:rsidP="00793365">
            <w:pPr>
              <w:adjustRightInd w:val="0"/>
              <w:rPr>
                <w:lang w:val="ru-RU"/>
              </w:rPr>
            </w:pPr>
            <w:r w:rsidRPr="00CB183D">
              <w:rPr>
                <w:lang w:val="ru-RU"/>
              </w:rPr>
              <w:t>р/сч 40204810235100000005 УФК по</w:t>
            </w:r>
          </w:p>
          <w:p w:rsidR="00793365" w:rsidRPr="00CB183D" w:rsidRDefault="00793365" w:rsidP="00793365">
            <w:pPr>
              <w:adjustRightInd w:val="0"/>
              <w:rPr>
                <w:lang w:val="ru-RU"/>
              </w:rPr>
            </w:pPr>
            <w:r w:rsidRPr="00CB183D">
              <w:rPr>
                <w:lang w:val="ru-RU"/>
              </w:rPr>
              <w:t xml:space="preserve">Республике Крым  (Администрация города Армянска Республики Крым </w:t>
            </w:r>
          </w:p>
          <w:p w:rsidR="00793365" w:rsidRPr="00CB183D" w:rsidRDefault="00793365" w:rsidP="00793365">
            <w:pPr>
              <w:adjustRightInd w:val="0"/>
            </w:pPr>
            <w:r w:rsidRPr="00CB183D">
              <w:t>л/сч 03753251010)</w:t>
            </w:r>
          </w:p>
          <w:p w:rsidR="00793365" w:rsidRPr="00CB183D" w:rsidRDefault="00793365" w:rsidP="00793365">
            <w:pPr>
              <w:adjustRightInd w:val="0"/>
            </w:pPr>
          </w:p>
        </w:tc>
        <w:tc>
          <w:tcPr>
            <w:tcW w:w="4786" w:type="dxa"/>
          </w:tcPr>
          <w:p w:rsidR="00793365" w:rsidRPr="00CB183D" w:rsidRDefault="00793365" w:rsidP="00793365">
            <w:pPr>
              <w:adjustRightInd w:val="0"/>
              <w:rPr>
                <w:lang w:val="ru-RU"/>
              </w:rPr>
            </w:pPr>
            <w:r w:rsidRPr="00CB183D">
              <w:rPr>
                <w:lang w:val="ru-RU"/>
              </w:rPr>
              <w:t>Место нахождения:__________________</w:t>
            </w:r>
          </w:p>
          <w:p w:rsidR="00793365" w:rsidRPr="00CB183D" w:rsidRDefault="00793365" w:rsidP="00793365">
            <w:pPr>
              <w:adjustRightInd w:val="0"/>
              <w:rPr>
                <w:lang w:val="ru-RU"/>
              </w:rPr>
            </w:pPr>
            <w:r w:rsidRPr="00CB183D">
              <w:rPr>
                <w:lang w:val="ru-RU"/>
              </w:rPr>
              <w:t>Почтовый адрес: ____________________</w:t>
            </w:r>
          </w:p>
          <w:p w:rsidR="00793365" w:rsidRPr="00CB183D" w:rsidRDefault="00793365" w:rsidP="00793365">
            <w:pPr>
              <w:adjustRightInd w:val="0"/>
              <w:rPr>
                <w:lang w:val="ru-RU"/>
              </w:rPr>
            </w:pPr>
            <w:r w:rsidRPr="00CB183D">
              <w:rPr>
                <w:lang w:val="ru-RU"/>
              </w:rPr>
              <w:t>___________________________________</w:t>
            </w:r>
          </w:p>
          <w:p w:rsidR="00793365" w:rsidRPr="00CB183D" w:rsidRDefault="00793365" w:rsidP="00793365">
            <w:pPr>
              <w:adjustRightInd w:val="0"/>
              <w:rPr>
                <w:lang w:val="ru-RU"/>
              </w:rPr>
            </w:pPr>
            <w:r w:rsidRPr="00CB183D">
              <w:rPr>
                <w:lang w:val="ru-RU"/>
              </w:rPr>
              <w:t>Телефон/Факс: ______________________</w:t>
            </w:r>
          </w:p>
          <w:p w:rsidR="00793365" w:rsidRPr="00CB183D" w:rsidRDefault="00793365" w:rsidP="00793365">
            <w:pPr>
              <w:adjustRightInd w:val="0"/>
              <w:rPr>
                <w:lang w:val="ru-RU"/>
              </w:rPr>
            </w:pPr>
            <w:r w:rsidRPr="00CB183D">
              <w:rPr>
                <w:lang w:val="ru-RU"/>
              </w:rPr>
              <w:t>Адрес эл/почты: ____________________</w:t>
            </w:r>
          </w:p>
          <w:p w:rsidR="00793365" w:rsidRPr="00CB183D" w:rsidRDefault="00793365" w:rsidP="00793365">
            <w:pPr>
              <w:adjustRightInd w:val="0"/>
              <w:rPr>
                <w:lang w:val="ru-RU"/>
              </w:rPr>
            </w:pPr>
            <w:r w:rsidRPr="00CB183D">
              <w:rPr>
                <w:lang w:val="ru-RU"/>
              </w:rPr>
              <w:t>ИНН: _____________  КПП: __________</w:t>
            </w:r>
          </w:p>
          <w:p w:rsidR="00793365" w:rsidRPr="00CB183D" w:rsidRDefault="00793365" w:rsidP="00793365">
            <w:pPr>
              <w:adjustRightInd w:val="0"/>
              <w:rPr>
                <w:lang w:val="ru-RU"/>
              </w:rPr>
            </w:pPr>
            <w:r w:rsidRPr="00CB183D">
              <w:rPr>
                <w:lang w:val="ru-RU"/>
              </w:rPr>
              <w:t>ОГРН ___________    ОКПО _________</w:t>
            </w:r>
          </w:p>
          <w:p w:rsidR="00793365" w:rsidRPr="00CB183D" w:rsidRDefault="00793365" w:rsidP="00793365">
            <w:pPr>
              <w:adjustRightInd w:val="0"/>
              <w:rPr>
                <w:lang w:val="ru-RU"/>
              </w:rPr>
            </w:pPr>
            <w:r w:rsidRPr="00CB183D">
              <w:rPr>
                <w:lang w:val="ru-RU"/>
              </w:rPr>
              <w:t>Банковские реквизиты:</w:t>
            </w:r>
          </w:p>
          <w:p w:rsidR="00793365" w:rsidRPr="00CB183D" w:rsidRDefault="00793365" w:rsidP="00793365">
            <w:pPr>
              <w:adjustRightInd w:val="0"/>
              <w:rPr>
                <w:lang w:val="ru-RU"/>
              </w:rPr>
            </w:pPr>
            <w:r w:rsidRPr="00CB183D">
              <w:rPr>
                <w:lang w:val="ru-RU"/>
              </w:rPr>
              <w:t>____________________________________</w:t>
            </w:r>
          </w:p>
          <w:p w:rsidR="00793365" w:rsidRPr="00CB183D" w:rsidRDefault="00793365" w:rsidP="00793365">
            <w:pPr>
              <w:adjustRightInd w:val="0"/>
              <w:rPr>
                <w:lang w:val="ru-RU"/>
              </w:rPr>
            </w:pPr>
            <w:r w:rsidRPr="00CB183D">
              <w:rPr>
                <w:lang w:val="ru-RU"/>
              </w:rPr>
              <w:t>____________________________________</w:t>
            </w:r>
          </w:p>
          <w:p w:rsidR="00793365" w:rsidRPr="00CB183D" w:rsidRDefault="00793365" w:rsidP="00793365">
            <w:pPr>
              <w:adjustRightInd w:val="0"/>
              <w:rPr>
                <w:lang w:val="ru-RU"/>
              </w:rPr>
            </w:pPr>
            <w:r w:rsidRPr="00CB183D">
              <w:rPr>
                <w:lang w:val="ru-RU"/>
              </w:rPr>
              <w:t>Р/счет ______________________________</w:t>
            </w:r>
          </w:p>
          <w:p w:rsidR="00793365" w:rsidRPr="00CB183D" w:rsidRDefault="00793365" w:rsidP="00793365">
            <w:pPr>
              <w:adjustRightInd w:val="0"/>
              <w:rPr>
                <w:lang w:val="ru-RU"/>
              </w:rPr>
            </w:pPr>
            <w:r w:rsidRPr="00CB183D">
              <w:rPr>
                <w:lang w:val="ru-RU"/>
              </w:rPr>
              <w:t>Кор/счет____________________________</w:t>
            </w:r>
          </w:p>
          <w:p w:rsidR="00793365" w:rsidRPr="00CB183D" w:rsidRDefault="00793365" w:rsidP="00793365">
            <w:pPr>
              <w:adjustRightInd w:val="0"/>
              <w:rPr>
                <w:lang w:val="ru-RU"/>
              </w:rPr>
            </w:pPr>
            <w:r w:rsidRPr="00CB183D">
              <w:rPr>
                <w:lang w:val="ru-RU"/>
              </w:rPr>
              <w:t>БИК_______________</w:t>
            </w:r>
          </w:p>
          <w:p w:rsidR="00793365" w:rsidRPr="00CB183D" w:rsidRDefault="00793365" w:rsidP="00793365">
            <w:pPr>
              <w:adjustRightInd w:val="0"/>
            </w:pPr>
            <w:r w:rsidRPr="00CB183D">
              <w:t>Должность__________ /______________/</w:t>
            </w:r>
          </w:p>
        </w:tc>
      </w:tr>
      <w:tr w:rsidR="00793365" w:rsidRPr="00CB183D" w:rsidTr="00793365">
        <w:tc>
          <w:tcPr>
            <w:tcW w:w="4785" w:type="dxa"/>
          </w:tcPr>
          <w:p w:rsidR="00793365" w:rsidRPr="00CB183D" w:rsidRDefault="00B8520B" w:rsidP="00B8520B">
            <w:pPr>
              <w:adjustRightInd w:val="0"/>
            </w:pPr>
            <w:r w:rsidRPr="00CB183D">
              <w:rPr>
                <w:lang w:val="ru-RU"/>
              </w:rPr>
              <w:t>Г</w:t>
            </w:r>
            <w:r w:rsidR="00793365" w:rsidRPr="00CB183D">
              <w:t>лав</w:t>
            </w:r>
            <w:r w:rsidRPr="00CB183D">
              <w:rPr>
                <w:lang w:val="ru-RU"/>
              </w:rPr>
              <w:t>а</w:t>
            </w:r>
            <w:r w:rsidR="00793365" w:rsidRPr="00CB183D">
              <w:t xml:space="preserve"> администрации</w:t>
            </w:r>
          </w:p>
        </w:tc>
        <w:tc>
          <w:tcPr>
            <w:tcW w:w="4786" w:type="dxa"/>
          </w:tcPr>
          <w:p w:rsidR="00793365" w:rsidRPr="00CB183D" w:rsidRDefault="00793365" w:rsidP="00793365">
            <w:pPr>
              <w:adjustRightInd w:val="0"/>
            </w:pPr>
            <w:r w:rsidRPr="00CB183D">
              <w:t xml:space="preserve">________________  </w:t>
            </w:r>
          </w:p>
        </w:tc>
      </w:tr>
      <w:tr w:rsidR="00793365" w:rsidRPr="00CB183D" w:rsidTr="00793365">
        <w:tc>
          <w:tcPr>
            <w:tcW w:w="4785" w:type="dxa"/>
          </w:tcPr>
          <w:p w:rsidR="00793365" w:rsidRPr="00CB183D" w:rsidRDefault="00793365" w:rsidP="00B8520B">
            <w:pPr>
              <w:adjustRightInd w:val="0"/>
              <w:rPr>
                <w:lang w:val="ru-RU"/>
              </w:rPr>
            </w:pPr>
            <w:r w:rsidRPr="00CB183D">
              <w:t xml:space="preserve">________________  </w:t>
            </w:r>
            <w:r w:rsidR="00B8520B" w:rsidRPr="00CB183D">
              <w:rPr>
                <w:lang w:val="ru-RU"/>
              </w:rPr>
              <w:t>В.А.Телиженко</w:t>
            </w:r>
          </w:p>
        </w:tc>
        <w:tc>
          <w:tcPr>
            <w:tcW w:w="4786" w:type="dxa"/>
          </w:tcPr>
          <w:p w:rsidR="00793365" w:rsidRPr="00CB183D" w:rsidRDefault="00793365" w:rsidP="00793365">
            <w:pPr>
              <w:adjustRightInd w:val="0"/>
            </w:pPr>
          </w:p>
        </w:tc>
      </w:tr>
      <w:tr w:rsidR="00793365" w:rsidRPr="00CB183D" w:rsidTr="00793365">
        <w:tc>
          <w:tcPr>
            <w:tcW w:w="4785" w:type="dxa"/>
          </w:tcPr>
          <w:p w:rsidR="00793365" w:rsidRPr="00CB183D" w:rsidRDefault="00793365" w:rsidP="00793365">
            <w:pPr>
              <w:adjustRightInd w:val="0"/>
            </w:pPr>
            <w:r w:rsidRPr="00CB183D">
              <w:t xml:space="preserve">         М.П.</w:t>
            </w:r>
          </w:p>
        </w:tc>
        <w:tc>
          <w:tcPr>
            <w:tcW w:w="4786" w:type="dxa"/>
          </w:tcPr>
          <w:p w:rsidR="00793365" w:rsidRPr="00CB183D" w:rsidRDefault="00793365" w:rsidP="00793365">
            <w:pPr>
              <w:adjustRightInd w:val="0"/>
            </w:pPr>
            <w:r w:rsidRPr="00CB183D">
              <w:t xml:space="preserve">         М.П.</w:t>
            </w:r>
          </w:p>
          <w:p w:rsidR="00793365" w:rsidRPr="00CB183D" w:rsidRDefault="00793365" w:rsidP="00793365">
            <w:pPr>
              <w:adjustRightInd w:val="0"/>
            </w:pPr>
          </w:p>
        </w:tc>
      </w:tr>
    </w:tbl>
    <w:p w:rsidR="00971A36" w:rsidRPr="00CB183D" w:rsidRDefault="00971A36" w:rsidP="00971A36">
      <w:pPr>
        <w:widowControl/>
        <w:autoSpaceDE/>
        <w:autoSpaceDN/>
        <w:rPr>
          <w:rFonts w:eastAsia="Times New Roman"/>
          <w:sz w:val="24"/>
          <w:szCs w:val="24"/>
          <w:lang w:val="ru-RU" w:eastAsia="ar-SA"/>
        </w:rPr>
      </w:pPr>
      <w:r w:rsidRPr="00CB183D">
        <w:rPr>
          <w:rFonts w:eastAsia="Times New Roman"/>
          <w:sz w:val="24"/>
          <w:szCs w:val="24"/>
          <w:lang w:val="ru-RU" w:eastAsia="ar-SA"/>
        </w:rPr>
        <w:tab/>
      </w: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Default="00971A36"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Pr="00CB183D" w:rsidRDefault="000A2A92"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jc w:val="right"/>
        <w:rPr>
          <w:color w:val="000000"/>
          <w:lang w:val="ru-RU"/>
        </w:rPr>
      </w:pPr>
      <w:r w:rsidRPr="00CB183D">
        <w:rPr>
          <w:color w:val="000000"/>
          <w:lang w:val="ru-RU"/>
        </w:rPr>
        <w:lastRenderedPageBreak/>
        <w:t>Приложение № 1</w:t>
      </w:r>
    </w:p>
    <w:p w:rsidR="00971A36" w:rsidRPr="00CB183D" w:rsidRDefault="00C34E9A" w:rsidP="00971A36">
      <w:pPr>
        <w:jc w:val="right"/>
        <w:rPr>
          <w:color w:val="000000"/>
          <w:lang w:val="ru-RU"/>
        </w:rPr>
      </w:pPr>
      <w:r w:rsidRPr="00CB183D">
        <w:rPr>
          <w:color w:val="000000"/>
          <w:lang w:val="ru-RU"/>
        </w:rPr>
        <w:t>к муниципальному</w:t>
      </w:r>
      <w:r w:rsidR="00971A36" w:rsidRPr="00CB183D">
        <w:rPr>
          <w:color w:val="000000"/>
          <w:lang w:val="ru-RU"/>
        </w:rPr>
        <w:t xml:space="preserve"> контракту № ________-Т</w:t>
      </w:r>
    </w:p>
    <w:p w:rsidR="00971A36" w:rsidRPr="00CB183D" w:rsidRDefault="00971A36" w:rsidP="00971A36">
      <w:pPr>
        <w:jc w:val="right"/>
        <w:rPr>
          <w:b/>
          <w:lang w:val="ru-RU"/>
        </w:rPr>
      </w:pPr>
      <w:r w:rsidRPr="00CB183D">
        <w:rPr>
          <w:color w:val="000000"/>
          <w:lang w:val="ru-RU"/>
        </w:rPr>
        <w:t>от «____» ____________ 201_ г</w:t>
      </w:r>
    </w:p>
    <w:p w:rsidR="00971A36" w:rsidRPr="00CB183D" w:rsidRDefault="00971A36" w:rsidP="00971A36">
      <w:pPr>
        <w:jc w:val="both"/>
        <w:rPr>
          <w:b/>
          <w:lang w:val="ru-RU"/>
        </w:rPr>
      </w:pPr>
    </w:p>
    <w:p w:rsidR="00971A36" w:rsidRPr="00CB183D" w:rsidRDefault="00971A36" w:rsidP="00971A36">
      <w:pPr>
        <w:jc w:val="center"/>
        <w:rPr>
          <w:lang w:val="ru-RU"/>
        </w:rPr>
      </w:pPr>
      <w:r w:rsidRPr="00CB183D">
        <w:rPr>
          <w:b/>
          <w:lang w:val="ru-RU"/>
        </w:rPr>
        <w:t>Спецификация:</w:t>
      </w:r>
    </w:p>
    <w:p w:rsidR="00971A36" w:rsidRPr="00CB183D" w:rsidRDefault="00971A36" w:rsidP="00971A36">
      <w:pPr>
        <w:rPr>
          <w:lang w:val="ru-RU"/>
        </w:rPr>
      </w:pPr>
    </w:p>
    <w:p w:rsidR="00971A36" w:rsidRPr="00CB183D" w:rsidRDefault="00971A36" w:rsidP="00971A36">
      <w:pPr>
        <w:jc w:val="both"/>
        <w:rPr>
          <w:b/>
          <w:lang w:val="ru-RU"/>
        </w:rPr>
      </w:pPr>
    </w:p>
    <w:p w:rsidR="00971A36" w:rsidRPr="00CB183D" w:rsidRDefault="00971A36" w:rsidP="00971A36">
      <w:pPr>
        <w:jc w:val="center"/>
        <w:rPr>
          <w:b/>
          <w:lang w:val="ru-RU"/>
        </w:rPr>
      </w:pPr>
      <w:r w:rsidRPr="00CB183D">
        <w:rPr>
          <w:b/>
          <w:lang w:val="ru-RU"/>
        </w:rPr>
        <w:t>Заполняется в соответствии с Техническим заданием настоящей Документации и заявкой участника электронного аукциона, признанного победителем</w:t>
      </w:r>
    </w:p>
    <w:p w:rsidR="00971A36" w:rsidRPr="00CB183D" w:rsidRDefault="00971A36" w:rsidP="00971A36">
      <w:pPr>
        <w:jc w:val="both"/>
        <w:rPr>
          <w:b/>
          <w:lang w:val="ru-RU"/>
        </w:rPr>
      </w:pPr>
    </w:p>
    <w:p w:rsidR="00B93EDD" w:rsidRPr="00CB183D" w:rsidRDefault="006E72C0" w:rsidP="00B93EDD">
      <w:pPr>
        <w:tabs>
          <w:tab w:val="left" w:pos="1080"/>
        </w:tabs>
        <w:jc w:val="both"/>
        <w:rPr>
          <w:sz w:val="20"/>
          <w:szCs w:val="20"/>
          <w:lang w:val="ru-RU"/>
        </w:rPr>
      </w:pPr>
      <w:r w:rsidRPr="00CB183D">
        <w:rPr>
          <w:sz w:val="28"/>
          <w:szCs w:val="28"/>
          <w:lang w:val="ru-RU"/>
        </w:rPr>
        <w:tab/>
      </w:r>
    </w:p>
    <w:p w:rsidR="00971A36" w:rsidRPr="00CB183D" w:rsidRDefault="00971A36" w:rsidP="00B93EDD">
      <w:pPr>
        <w:tabs>
          <w:tab w:val="left" w:pos="1080"/>
        </w:tabs>
        <w:jc w:val="both"/>
        <w:rPr>
          <w:b/>
          <w:color w:val="000000"/>
          <w:spacing w:val="-2"/>
          <w:lang w:val="ru-RU"/>
        </w:rPr>
      </w:pPr>
    </w:p>
    <w:p w:rsidR="00971A36" w:rsidRPr="00CB183D" w:rsidRDefault="00971A36" w:rsidP="00971A36">
      <w:pPr>
        <w:shd w:val="clear" w:color="auto" w:fill="FFFFFF"/>
        <w:tabs>
          <w:tab w:val="left" w:pos="499"/>
        </w:tabs>
        <w:ind w:firstLine="709"/>
        <w:rPr>
          <w:b/>
          <w:color w:val="000000"/>
          <w:spacing w:val="-2"/>
          <w:lang w:val="ru-RU"/>
        </w:rPr>
      </w:pPr>
    </w:p>
    <w:tbl>
      <w:tblPr>
        <w:tblW w:w="0" w:type="auto"/>
        <w:tblInd w:w="108" w:type="dxa"/>
        <w:tblLayout w:type="fixed"/>
        <w:tblLook w:val="0000"/>
      </w:tblPr>
      <w:tblGrid>
        <w:gridCol w:w="4821"/>
        <w:gridCol w:w="423"/>
        <w:gridCol w:w="4113"/>
        <w:gridCol w:w="423"/>
      </w:tblGrid>
      <w:tr w:rsidR="00971A36" w:rsidRPr="00CB183D" w:rsidTr="005019D0">
        <w:trPr>
          <w:trHeight w:val="732"/>
        </w:trPr>
        <w:tc>
          <w:tcPr>
            <w:tcW w:w="5244" w:type="dxa"/>
            <w:gridSpan w:val="2"/>
            <w:shd w:val="clear" w:color="auto" w:fill="auto"/>
          </w:tcPr>
          <w:p w:rsidR="00971A36" w:rsidRPr="00CB183D" w:rsidRDefault="00971A36" w:rsidP="005019D0">
            <w:pPr>
              <w:snapToGrid w:val="0"/>
            </w:pPr>
            <w:r w:rsidRPr="00CB183D">
              <w:t xml:space="preserve">Заказчик: </w:t>
            </w:r>
          </w:p>
          <w:p w:rsidR="00971A36" w:rsidRPr="00CB183D" w:rsidRDefault="00971A36" w:rsidP="005019D0">
            <w:pPr>
              <w:snapToGrid w:val="0"/>
            </w:pPr>
          </w:p>
        </w:tc>
        <w:tc>
          <w:tcPr>
            <w:tcW w:w="4536" w:type="dxa"/>
            <w:gridSpan w:val="2"/>
            <w:shd w:val="clear" w:color="auto" w:fill="auto"/>
          </w:tcPr>
          <w:p w:rsidR="00971A36" w:rsidRPr="00CB183D" w:rsidRDefault="00971A36" w:rsidP="005019D0">
            <w:pPr>
              <w:snapToGrid w:val="0"/>
            </w:pPr>
            <w:r w:rsidRPr="00CB183D">
              <w:t>Поставщик:</w:t>
            </w:r>
          </w:p>
        </w:tc>
      </w:tr>
      <w:tr w:rsidR="00971A36" w:rsidRPr="00CB183D" w:rsidTr="005019D0">
        <w:tblPrEx>
          <w:tblCellMar>
            <w:left w:w="0" w:type="dxa"/>
            <w:right w:w="0" w:type="dxa"/>
          </w:tblCellMar>
        </w:tblPrEx>
        <w:tc>
          <w:tcPr>
            <w:tcW w:w="4821" w:type="dxa"/>
            <w:shd w:val="clear" w:color="auto" w:fill="auto"/>
          </w:tcPr>
          <w:p w:rsidR="00971A36" w:rsidRPr="00CB183D" w:rsidRDefault="00971A36" w:rsidP="005019D0">
            <w:pPr>
              <w:rPr>
                <w:lang w:val="ru-RU"/>
              </w:rPr>
            </w:pPr>
            <w:r w:rsidRPr="00CB183D">
              <w:rPr>
                <w:lang w:val="ru-RU"/>
              </w:rPr>
              <w:t>______________/_______________/</w:t>
            </w:r>
          </w:p>
          <w:p w:rsidR="00971A36" w:rsidRPr="00CB183D" w:rsidRDefault="00971A36" w:rsidP="005019D0">
            <w:pPr>
              <w:rPr>
                <w:lang w:val="ru-RU"/>
              </w:rPr>
            </w:pPr>
            <w:r w:rsidRPr="00CB183D">
              <w:rPr>
                <w:lang w:val="ru-RU"/>
              </w:rPr>
              <w:t xml:space="preserve">М.П. </w:t>
            </w:r>
          </w:p>
        </w:tc>
        <w:tc>
          <w:tcPr>
            <w:tcW w:w="4536" w:type="dxa"/>
            <w:gridSpan w:val="2"/>
            <w:shd w:val="clear" w:color="auto" w:fill="auto"/>
          </w:tcPr>
          <w:p w:rsidR="00971A36" w:rsidRPr="00CB183D" w:rsidRDefault="00971A36" w:rsidP="005019D0">
            <w:pPr>
              <w:ind w:firstLine="350"/>
              <w:jc w:val="both"/>
            </w:pPr>
            <w:r w:rsidRPr="00CB183D">
              <w:t>____________/ _________/</w:t>
            </w:r>
          </w:p>
          <w:p w:rsidR="00971A36" w:rsidRPr="00CB183D" w:rsidRDefault="00971A36" w:rsidP="005019D0">
            <w:pPr>
              <w:ind w:firstLine="350"/>
              <w:jc w:val="both"/>
            </w:pPr>
            <w:r w:rsidRPr="00CB183D">
              <w:t>М.П.</w:t>
            </w:r>
          </w:p>
        </w:tc>
        <w:tc>
          <w:tcPr>
            <w:tcW w:w="423" w:type="dxa"/>
            <w:shd w:val="clear" w:color="auto" w:fill="auto"/>
          </w:tcPr>
          <w:p w:rsidR="00971A36" w:rsidRPr="00CB183D" w:rsidRDefault="00971A36" w:rsidP="005019D0">
            <w:pPr>
              <w:snapToGrid w:val="0"/>
            </w:pPr>
          </w:p>
        </w:tc>
      </w:tr>
    </w:tbl>
    <w:p w:rsidR="00971A36" w:rsidRPr="00CB183D" w:rsidRDefault="00971A36" w:rsidP="00971A36">
      <w:pPr>
        <w:ind w:firstLine="709"/>
        <w:jc w:val="center"/>
        <w:rPr>
          <w:b/>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5777FC" w:rsidRPr="00CB183D" w:rsidRDefault="005777FC" w:rsidP="00971A36">
      <w:pPr>
        <w:widowControl/>
        <w:autoSpaceDE/>
        <w:autoSpaceDN/>
        <w:rPr>
          <w:rFonts w:eastAsia="Times New Roman"/>
          <w:sz w:val="24"/>
          <w:szCs w:val="24"/>
          <w:lang w:val="ru-RU" w:eastAsia="ar-SA"/>
        </w:rPr>
      </w:pPr>
    </w:p>
    <w:p w:rsidR="00971A36" w:rsidRPr="00CB183D" w:rsidRDefault="00971A36" w:rsidP="00971A36">
      <w:pPr>
        <w:widowControl/>
        <w:autoSpaceDE/>
        <w:autoSpaceDN/>
        <w:rPr>
          <w:rFonts w:eastAsia="Times New Roman"/>
          <w:sz w:val="24"/>
          <w:szCs w:val="24"/>
          <w:lang w:val="ru-RU" w:eastAsia="ar-SA"/>
        </w:rPr>
      </w:pPr>
    </w:p>
    <w:p w:rsidR="00526D8F" w:rsidRPr="00CB183D" w:rsidRDefault="00526D8F" w:rsidP="00971A36">
      <w:pPr>
        <w:widowControl/>
        <w:autoSpaceDE/>
        <w:autoSpaceDN/>
        <w:rPr>
          <w:rFonts w:eastAsia="Times New Roman"/>
          <w:sz w:val="24"/>
          <w:szCs w:val="24"/>
          <w:lang w:val="ru-RU" w:eastAsia="ar-SA"/>
        </w:rPr>
      </w:pPr>
    </w:p>
    <w:p w:rsidR="00B93EDD" w:rsidRPr="00CB183D" w:rsidRDefault="00B93EDD"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Default="00341791"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Default="000A2A92" w:rsidP="00971A36">
      <w:pPr>
        <w:widowControl/>
        <w:autoSpaceDE/>
        <w:autoSpaceDN/>
        <w:rPr>
          <w:rFonts w:eastAsia="Times New Roman"/>
          <w:sz w:val="24"/>
          <w:szCs w:val="24"/>
          <w:lang w:val="ru-RU" w:eastAsia="ar-SA"/>
        </w:rPr>
      </w:pPr>
    </w:p>
    <w:p w:rsidR="000A2A92" w:rsidRPr="00CB183D" w:rsidRDefault="000A2A92"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341791" w:rsidRPr="00CB183D" w:rsidRDefault="00341791" w:rsidP="00971A36">
      <w:pPr>
        <w:widowControl/>
        <w:autoSpaceDE/>
        <w:autoSpaceDN/>
        <w:rPr>
          <w:rFonts w:eastAsia="Times New Roman"/>
          <w:sz w:val="24"/>
          <w:szCs w:val="24"/>
          <w:lang w:val="ru-RU" w:eastAsia="ar-SA"/>
        </w:rPr>
      </w:pPr>
    </w:p>
    <w:p w:rsidR="00B93EDD" w:rsidRPr="00CB183D" w:rsidRDefault="00B93EDD" w:rsidP="00971A36">
      <w:pPr>
        <w:widowControl/>
        <w:autoSpaceDE/>
        <w:autoSpaceDN/>
        <w:rPr>
          <w:rFonts w:eastAsia="Times New Roman"/>
          <w:sz w:val="24"/>
          <w:szCs w:val="24"/>
          <w:lang w:val="ru-RU" w:eastAsia="ar-SA"/>
        </w:rPr>
      </w:pPr>
    </w:p>
    <w:p w:rsidR="00971A36" w:rsidRPr="00CB183D" w:rsidRDefault="00971A36" w:rsidP="00971A36">
      <w:pPr>
        <w:jc w:val="right"/>
        <w:rPr>
          <w:color w:val="000000"/>
          <w:lang w:val="ru-RU"/>
        </w:rPr>
      </w:pPr>
      <w:r w:rsidRPr="00CB183D">
        <w:rPr>
          <w:color w:val="000000"/>
          <w:lang w:val="ru-RU"/>
        </w:rPr>
        <w:t>Приложение № 2</w:t>
      </w:r>
    </w:p>
    <w:p w:rsidR="00971A36" w:rsidRPr="00CB183D" w:rsidRDefault="00971A36" w:rsidP="00971A36">
      <w:pPr>
        <w:jc w:val="right"/>
        <w:rPr>
          <w:color w:val="000000"/>
          <w:lang w:val="ru-RU"/>
        </w:rPr>
      </w:pPr>
      <w:r w:rsidRPr="00CB183D">
        <w:rPr>
          <w:color w:val="000000"/>
          <w:lang w:val="ru-RU"/>
        </w:rPr>
        <w:t xml:space="preserve">к </w:t>
      </w:r>
      <w:r w:rsidR="00C34E9A" w:rsidRPr="00CB183D">
        <w:rPr>
          <w:color w:val="000000"/>
          <w:lang w:val="ru-RU"/>
        </w:rPr>
        <w:t>муниципальному контракту</w:t>
      </w:r>
      <w:r w:rsidRPr="00CB183D">
        <w:rPr>
          <w:color w:val="000000"/>
          <w:lang w:val="ru-RU"/>
        </w:rPr>
        <w:t xml:space="preserve"> № _______</w:t>
      </w:r>
    </w:p>
    <w:p w:rsidR="00971A36" w:rsidRPr="00CB183D" w:rsidRDefault="00971A36" w:rsidP="00971A36">
      <w:pPr>
        <w:jc w:val="right"/>
        <w:rPr>
          <w:color w:val="000000"/>
          <w:lang w:val="ru-RU"/>
        </w:rPr>
      </w:pPr>
      <w:r w:rsidRPr="00CB183D">
        <w:rPr>
          <w:color w:val="000000"/>
          <w:lang w:val="ru-RU"/>
        </w:rPr>
        <w:t>от «____» ____________ 201_ г</w:t>
      </w:r>
    </w:p>
    <w:p w:rsidR="00971A36" w:rsidRPr="00CB183D" w:rsidRDefault="00971A36" w:rsidP="00971A36">
      <w:pPr>
        <w:jc w:val="right"/>
        <w:rPr>
          <w:color w:val="000000"/>
          <w:lang w:val="ru-RU"/>
        </w:rPr>
      </w:pPr>
    </w:p>
    <w:p w:rsidR="005777FC" w:rsidRPr="00CB183D" w:rsidRDefault="005777FC" w:rsidP="005777FC">
      <w:pPr>
        <w:jc w:val="center"/>
        <w:rPr>
          <w:color w:val="000000"/>
          <w:lang w:val="ru-RU"/>
        </w:rPr>
      </w:pPr>
      <w:r w:rsidRPr="00CB183D">
        <w:rPr>
          <w:b/>
          <w:bCs/>
          <w:sz w:val="24"/>
          <w:szCs w:val="24"/>
          <w:lang w:val="ru-RU"/>
        </w:rPr>
        <w:t>ТЕХНИЧЕСКОЕ ЗАДАНИЕ</w:t>
      </w:r>
    </w:p>
    <w:p w:rsidR="005777FC" w:rsidRPr="00CB183D" w:rsidRDefault="005777FC" w:rsidP="00971A36">
      <w:pPr>
        <w:jc w:val="right"/>
        <w:rPr>
          <w:color w:val="000000"/>
          <w:lang w:val="ru-RU"/>
        </w:rPr>
      </w:pPr>
    </w:p>
    <w:p w:rsidR="00341791" w:rsidRPr="00CB183D" w:rsidRDefault="00341791" w:rsidP="00341791">
      <w:pPr>
        <w:widowControl/>
        <w:tabs>
          <w:tab w:val="left" w:pos="709"/>
        </w:tabs>
        <w:autoSpaceDE/>
        <w:autoSpaceDN/>
        <w:ind w:left="567" w:firstLine="284"/>
        <w:jc w:val="both"/>
        <w:rPr>
          <w:rFonts w:eastAsia="Times New Roman"/>
          <w:b/>
          <w:sz w:val="24"/>
          <w:szCs w:val="24"/>
          <w:lang w:val="ru-RU" w:eastAsia="ru-RU"/>
        </w:rPr>
      </w:pPr>
      <w:r w:rsidRPr="00CB183D">
        <w:rPr>
          <w:b/>
          <w:sz w:val="24"/>
          <w:szCs w:val="24"/>
          <w:lang w:val="ru-RU"/>
        </w:rPr>
        <w:t>1.Наименование объекта закупки:</w:t>
      </w:r>
      <w:r w:rsidRPr="00CB183D">
        <w:rPr>
          <w:rFonts w:eastAsia="Times New Roman"/>
          <w:b/>
          <w:sz w:val="28"/>
          <w:szCs w:val="28"/>
          <w:lang w:val="ru-RU" w:eastAsia="ru-RU"/>
        </w:rPr>
        <w:t xml:space="preserve"> </w:t>
      </w:r>
      <w:r w:rsidRPr="00CB183D">
        <w:rPr>
          <w:rFonts w:eastAsia="Times New Roman"/>
          <w:sz w:val="24"/>
          <w:szCs w:val="24"/>
          <w:lang w:val="ru-RU" w:eastAsia="ru-RU"/>
        </w:rPr>
        <w:t>Приобретение и установка детских игровых площадок на территории муниципального образования городской округ Армянск Республики Крым</w:t>
      </w:r>
      <w:r w:rsidRPr="00CB183D">
        <w:rPr>
          <w:rFonts w:eastAsia="Times New Roman"/>
          <w:b/>
          <w:sz w:val="24"/>
          <w:szCs w:val="24"/>
          <w:lang w:val="ru-RU" w:eastAsia="ru-RU"/>
        </w:rPr>
        <w:t xml:space="preserve"> </w:t>
      </w:r>
    </w:p>
    <w:p w:rsidR="00341791" w:rsidRPr="00CB183D" w:rsidRDefault="00341791" w:rsidP="00341791">
      <w:pPr>
        <w:widowControl/>
        <w:tabs>
          <w:tab w:val="left" w:pos="709"/>
        </w:tabs>
        <w:autoSpaceDE/>
        <w:autoSpaceDN/>
        <w:ind w:left="567" w:firstLine="284"/>
        <w:jc w:val="both"/>
        <w:rPr>
          <w:rFonts w:eastAsia="Times New Roman"/>
          <w:sz w:val="24"/>
          <w:szCs w:val="24"/>
          <w:lang w:val="ru-RU" w:eastAsia="ru-RU"/>
        </w:rPr>
      </w:pPr>
      <w:r w:rsidRPr="00CB183D">
        <w:rPr>
          <w:rFonts w:eastAsia="Times New Roman"/>
          <w:b/>
          <w:sz w:val="24"/>
          <w:szCs w:val="24"/>
          <w:lang w:val="ru-RU" w:eastAsia="ru-RU"/>
        </w:rPr>
        <w:t>2.Количество</w:t>
      </w:r>
      <w:r w:rsidRPr="00CB183D">
        <w:rPr>
          <w:rFonts w:eastAsia="Times New Roman"/>
          <w:sz w:val="24"/>
          <w:szCs w:val="24"/>
          <w:lang w:val="ru-RU" w:eastAsia="ru-RU"/>
        </w:rPr>
        <w:t xml:space="preserve"> игровых</w:t>
      </w:r>
      <w:r w:rsidRPr="00CB183D">
        <w:rPr>
          <w:rFonts w:eastAsia="Times New Roman"/>
          <w:b/>
          <w:sz w:val="24"/>
          <w:szCs w:val="24"/>
          <w:lang w:val="ru-RU" w:eastAsia="ru-RU"/>
        </w:rPr>
        <w:t xml:space="preserve"> </w:t>
      </w:r>
      <w:r w:rsidRPr="00CB183D">
        <w:rPr>
          <w:rFonts w:eastAsia="Times New Roman"/>
          <w:sz w:val="24"/>
          <w:szCs w:val="24"/>
          <w:lang w:val="ru-RU" w:eastAsia="ru-RU"/>
        </w:rPr>
        <w:t>площадок – 3 шт. (три комплекса).</w:t>
      </w:r>
    </w:p>
    <w:p w:rsidR="00341791" w:rsidRPr="00CB183D" w:rsidRDefault="00341791" w:rsidP="00341791">
      <w:pPr>
        <w:widowControl/>
        <w:adjustRightInd w:val="0"/>
        <w:ind w:left="567" w:firstLine="540"/>
        <w:jc w:val="both"/>
        <w:rPr>
          <w:rFonts w:eastAsia="Times New Roman"/>
          <w:sz w:val="24"/>
          <w:szCs w:val="24"/>
          <w:lang w:val="ru-RU" w:eastAsia="ru-RU"/>
        </w:rPr>
      </w:pPr>
      <w:r w:rsidRPr="00CB183D">
        <w:rPr>
          <w:b/>
          <w:sz w:val="24"/>
          <w:szCs w:val="24"/>
          <w:lang w:val="ru-RU"/>
        </w:rPr>
        <w:t>3.Срок поставки и установки:</w:t>
      </w:r>
      <w:r w:rsidRPr="00CB183D">
        <w:rPr>
          <w:sz w:val="24"/>
          <w:szCs w:val="24"/>
          <w:lang w:val="ru-RU"/>
        </w:rPr>
        <w:t xml:space="preserve"> </w:t>
      </w:r>
      <w:r w:rsidRPr="00CB183D">
        <w:rPr>
          <w:rFonts w:eastAsia="Times New Roman"/>
          <w:sz w:val="24"/>
          <w:szCs w:val="24"/>
          <w:lang w:val="ru-RU" w:eastAsia="ru-RU"/>
        </w:rPr>
        <w:t>в течении 30 календарных дней с даты подписания контракта.</w:t>
      </w:r>
    </w:p>
    <w:p w:rsidR="00341791" w:rsidRPr="00CB183D" w:rsidRDefault="00341791" w:rsidP="00341791">
      <w:pPr>
        <w:widowControl/>
        <w:tabs>
          <w:tab w:val="left" w:pos="709"/>
        </w:tabs>
        <w:autoSpaceDE/>
        <w:autoSpaceDN/>
        <w:ind w:left="567" w:firstLine="284"/>
        <w:jc w:val="both"/>
        <w:rPr>
          <w:rFonts w:eastAsia="Times New Roman"/>
          <w:b/>
          <w:sz w:val="24"/>
          <w:szCs w:val="24"/>
          <w:lang w:val="ru-RU" w:eastAsia="ru-RU"/>
        </w:rPr>
      </w:pPr>
      <w:r w:rsidRPr="00CB183D">
        <w:rPr>
          <w:rFonts w:eastAsia="Times New Roman"/>
          <w:b/>
          <w:sz w:val="24"/>
          <w:szCs w:val="24"/>
          <w:lang w:val="ru-RU" w:eastAsia="ru-RU"/>
        </w:rPr>
        <w:t>4.В стоимость контракта включается:</w:t>
      </w:r>
    </w:p>
    <w:p w:rsidR="00341791" w:rsidRPr="00FC67CF" w:rsidRDefault="00341791" w:rsidP="00341791">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Доставка;</w:t>
      </w:r>
    </w:p>
    <w:p w:rsidR="00341791" w:rsidRPr="00FC67CF" w:rsidRDefault="00341791" w:rsidP="00341791">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Разгрузка;</w:t>
      </w:r>
    </w:p>
    <w:p w:rsidR="00341791" w:rsidRPr="00FC67CF" w:rsidRDefault="00341791" w:rsidP="00341791">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xml:space="preserve">- Монтаж </w:t>
      </w:r>
      <w:r w:rsidR="00CB183D">
        <w:rPr>
          <w:rFonts w:eastAsia="Times New Roman"/>
          <w:sz w:val="24"/>
          <w:szCs w:val="28"/>
          <w:lang w:val="ru-RU"/>
        </w:rPr>
        <w:t xml:space="preserve">элементов и </w:t>
      </w:r>
      <w:r w:rsidRPr="00FC67CF">
        <w:rPr>
          <w:rFonts w:eastAsia="Times New Roman"/>
          <w:sz w:val="24"/>
          <w:szCs w:val="28"/>
          <w:lang w:val="ru-RU"/>
        </w:rPr>
        <w:t>оборудования;</w:t>
      </w:r>
    </w:p>
    <w:p w:rsidR="00341791" w:rsidRPr="00FC67CF" w:rsidRDefault="00341791" w:rsidP="00341791">
      <w:pPr>
        <w:widowControl/>
        <w:autoSpaceDE/>
        <w:autoSpaceDN/>
        <w:ind w:firstLine="851"/>
        <w:contextualSpacing/>
        <w:rPr>
          <w:rFonts w:eastAsia="Times New Roman"/>
          <w:sz w:val="24"/>
          <w:szCs w:val="28"/>
          <w:lang w:val="ru-RU"/>
        </w:rPr>
      </w:pPr>
      <w:r w:rsidRPr="00FC67CF">
        <w:rPr>
          <w:rFonts w:eastAsia="Times New Roman"/>
          <w:sz w:val="24"/>
          <w:szCs w:val="28"/>
          <w:lang w:val="ru-RU"/>
        </w:rPr>
        <w:t>- Монтаж травмобезопасного резинового покрытия;</w:t>
      </w:r>
    </w:p>
    <w:p w:rsidR="00341791" w:rsidRPr="00FC67CF" w:rsidRDefault="00341791" w:rsidP="00341791">
      <w:pPr>
        <w:widowControl/>
        <w:tabs>
          <w:tab w:val="left" w:pos="709"/>
        </w:tabs>
        <w:autoSpaceDE/>
        <w:autoSpaceDN/>
        <w:ind w:left="567" w:firstLine="284"/>
        <w:contextualSpacing/>
        <w:rPr>
          <w:rFonts w:eastAsia="Times New Roman"/>
          <w:sz w:val="24"/>
          <w:szCs w:val="28"/>
          <w:lang w:val="ru-RU"/>
        </w:rPr>
      </w:pPr>
      <w:r w:rsidRPr="00FC67CF">
        <w:rPr>
          <w:rFonts w:eastAsia="Times New Roman"/>
          <w:sz w:val="24"/>
          <w:szCs w:val="28"/>
          <w:lang w:val="ru-RU"/>
        </w:rPr>
        <w:t>- Стоимость работы механизмов при выполнении работ.</w:t>
      </w:r>
    </w:p>
    <w:p w:rsidR="00341791" w:rsidRPr="00FC67CF" w:rsidRDefault="00341791" w:rsidP="00341791">
      <w:pPr>
        <w:widowControl/>
        <w:tabs>
          <w:tab w:val="left" w:pos="709"/>
        </w:tabs>
        <w:autoSpaceDE/>
        <w:autoSpaceDN/>
        <w:ind w:left="567" w:firstLine="284"/>
        <w:contextualSpacing/>
        <w:jc w:val="both"/>
        <w:rPr>
          <w:rFonts w:eastAsia="Times New Roman"/>
          <w:b/>
          <w:sz w:val="24"/>
          <w:szCs w:val="28"/>
          <w:lang w:val="ru-RU"/>
        </w:rPr>
      </w:pPr>
      <w:r w:rsidRPr="00FC67CF">
        <w:rPr>
          <w:rFonts w:eastAsia="Times New Roman"/>
          <w:b/>
          <w:sz w:val="24"/>
          <w:szCs w:val="28"/>
          <w:lang w:val="ru-RU"/>
        </w:rPr>
        <w:t xml:space="preserve">5.Требования к качеству и безопасности товара </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Требования к качеству товара устанавливаются в соответствии со статьей 469 Гражданского кодекса Российской Федерации.</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41791" w:rsidRPr="00CB183D" w:rsidRDefault="00341791" w:rsidP="00341791">
      <w:pPr>
        <w:widowControl/>
        <w:tabs>
          <w:tab w:val="left" w:pos="709"/>
        </w:tabs>
        <w:autoSpaceDE/>
        <w:autoSpaceDN/>
        <w:ind w:left="567" w:firstLine="284"/>
        <w:contextualSpacing/>
        <w:jc w:val="both"/>
        <w:rPr>
          <w:rFonts w:eastAsia="Times New Roman"/>
          <w:sz w:val="24"/>
          <w:szCs w:val="28"/>
        </w:rPr>
      </w:pPr>
      <w:r w:rsidRPr="00FC67CF">
        <w:rPr>
          <w:rFonts w:eastAsia="Times New Roman"/>
          <w:sz w:val="24"/>
          <w:szCs w:val="28"/>
          <w:lang w:val="ru-RU"/>
        </w:rPr>
        <w:t xml:space="preserve">-  Безопасность и качество поставляемого Товара должно соответствовать действующим стандартам, техническим условиям, предъявляемым к данному  наименованию </w:t>
      </w:r>
      <w:r w:rsidRPr="00CB183D">
        <w:rPr>
          <w:rFonts w:eastAsia="Times New Roman"/>
          <w:sz w:val="24"/>
          <w:szCs w:val="28"/>
        </w:rPr>
        <w:t xml:space="preserve">Товара, и подтверждаться соответствующими документами. </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Товар должен иметь инструкции по эксплуатации (применению) на русском языке, сертификаты  и/или  декларации о соответствии  на русском языке, или заверенные должным образом их копии,  если они предусмотрены законодательством для данного вида товара.</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xml:space="preserve">-  Товар должен быть зарегистрирован в Российской Федерации, соответствовать государственным стандартам, техническим условиям, действующей нормативной документации.  </w:t>
      </w:r>
    </w:p>
    <w:p w:rsidR="00341791" w:rsidRPr="00CB183D" w:rsidRDefault="00341791" w:rsidP="00341791">
      <w:pPr>
        <w:widowControl/>
        <w:tabs>
          <w:tab w:val="left" w:pos="709"/>
        </w:tabs>
        <w:autoSpaceDE/>
        <w:autoSpaceDN/>
        <w:ind w:left="567" w:firstLine="284"/>
        <w:jc w:val="both"/>
        <w:rPr>
          <w:rFonts w:eastAsia="Times New Roman"/>
          <w:sz w:val="24"/>
          <w:szCs w:val="24"/>
          <w:lang w:val="ru-RU" w:eastAsia="ru-RU"/>
        </w:rPr>
      </w:pPr>
      <w:r w:rsidRPr="00CB183D">
        <w:rPr>
          <w:b/>
          <w:sz w:val="24"/>
          <w:szCs w:val="24"/>
          <w:lang w:val="ru-RU"/>
        </w:rPr>
        <w:t>6.</w:t>
      </w:r>
      <w:r w:rsidRPr="00CB183D">
        <w:rPr>
          <w:rFonts w:eastAsia="Times New Roman"/>
          <w:b/>
          <w:sz w:val="24"/>
          <w:szCs w:val="24"/>
          <w:lang w:val="ru-RU" w:eastAsia="ru-RU"/>
        </w:rPr>
        <w:t>Приемка товара</w:t>
      </w:r>
      <w:r w:rsidRPr="00CB183D">
        <w:rPr>
          <w:rFonts w:eastAsia="Times New Roman"/>
          <w:sz w:val="24"/>
          <w:szCs w:val="24"/>
          <w:lang w:val="ru-RU" w:eastAsia="ru-RU"/>
        </w:rPr>
        <w:t xml:space="preserve"> должна осуществляется путем подписания сторонами накладных и акта приема-передачи товара.</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b/>
          <w:sz w:val="24"/>
          <w:szCs w:val="28"/>
          <w:lang w:val="ru-RU"/>
        </w:rPr>
        <w:t>7.Требования к сроку и (или) объему предоставления гарантии качества товара:</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–Поставщик гарантирует соответствие товара государственным и отраслевым стандартам, техническим условиям, требованиям безопасности, установленным законодательством Российской Федерации для данного вида товара.</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xml:space="preserve">- Гарантия качества  устанавливается  сроком </w:t>
      </w:r>
      <w:r w:rsidRPr="00CB183D">
        <w:rPr>
          <w:rFonts w:eastAsia="Times New Roman"/>
          <w:sz w:val="24"/>
          <w:szCs w:val="28"/>
          <w:lang w:val="ru-RU"/>
        </w:rPr>
        <w:t>12</w:t>
      </w:r>
      <w:r w:rsidRPr="00FC67CF">
        <w:rPr>
          <w:rFonts w:eastAsia="Times New Roman"/>
          <w:sz w:val="24"/>
          <w:szCs w:val="28"/>
          <w:lang w:val="ru-RU"/>
        </w:rPr>
        <w:t xml:space="preserve"> месяц</w:t>
      </w:r>
      <w:r w:rsidRPr="00CB183D">
        <w:rPr>
          <w:rFonts w:eastAsia="Times New Roman"/>
          <w:sz w:val="24"/>
          <w:szCs w:val="28"/>
          <w:lang w:val="ru-RU"/>
        </w:rPr>
        <w:t>ев</w:t>
      </w:r>
      <w:r w:rsidRPr="00FC67CF">
        <w:rPr>
          <w:rFonts w:eastAsia="Times New Roman"/>
          <w:sz w:val="24"/>
          <w:szCs w:val="28"/>
          <w:lang w:val="ru-RU"/>
        </w:rPr>
        <w:t xml:space="preserve"> с момента их поставки. </w:t>
      </w:r>
    </w:p>
    <w:p w:rsidR="00341791" w:rsidRPr="00FC67CF"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Наличие гарантии удостоверяется выдачей гарантийного талона.</w:t>
      </w:r>
    </w:p>
    <w:p w:rsidR="00341791" w:rsidRPr="00CB183D" w:rsidRDefault="00341791" w:rsidP="00341791">
      <w:pPr>
        <w:widowControl/>
        <w:tabs>
          <w:tab w:val="left" w:pos="709"/>
        </w:tabs>
        <w:autoSpaceDE/>
        <w:autoSpaceDN/>
        <w:ind w:left="567" w:firstLine="284"/>
        <w:contextualSpacing/>
        <w:jc w:val="both"/>
        <w:rPr>
          <w:rFonts w:eastAsia="Times New Roman"/>
          <w:sz w:val="24"/>
          <w:szCs w:val="28"/>
          <w:lang w:val="ru-RU"/>
        </w:rPr>
      </w:pPr>
      <w:r w:rsidRPr="00FC67CF">
        <w:rPr>
          <w:rFonts w:eastAsia="Times New Roman"/>
          <w:sz w:val="24"/>
          <w:szCs w:val="28"/>
          <w:lang w:val="ru-RU"/>
        </w:rPr>
        <w:t>- Поставщик несет ответственность за недостатки (дефекты) товара и выполненных работ по установке, обнаруженные в пределах гарантийного срока поставляемого товара.</w:t>
      </w:r>
    </w:p>
    <w:p w:rsidR="00793365" w:rsidRPr="00CB183D" w:rsidRDefault="00793365" w:rsidP="00793365">
      <w:pPr>
        <w:tabs>
          <w:tab w:val="left" w:pos="709"/>
          <w:tab w:val="left" w:pos="993"/>
        </w:tabs>
        <w:ind w:left="1134" w:firstLine="567"/>
        <w:jc w:val="center"/>
        <w:rPr>
          <w:b/>
          <w:sz w:val="24"/>
          <w:szCs w:val="24"/>
          <w:lang w:val="ru-RU"/>
        </w:rPr>
      </w:pPr>
    </w:p>
    <w:tbl>
      <w:tblPr>
        <w:tblW w:w="0" w:type="auto"/>
        <w:jc w:val="center"/>
        <w:tblLook w:val="04A0"/>
      </w:tblPr>
      <w:tblGrid>
        <w:gridCol w:w="4785"/>
        <w:gridCol w:w="4786"/>
      </w:tblGrid>
      <w:tr w:rsidR="00245AC5" w:rsidRPr="00CB183D" w:rsidTr="00245AC5">
        <w:trPr>
          <w:jc w:val="center"/>
        </w:trPr>
        <w:tc>
          <w:tcPr>
            <w:tcW w:w="4785" w:type="dxa"/>
          </w:tcPr>
          <w:p w:rsidR="00245AC5" w:rsidRPr="00CB183D" w:rsidRDefault="00245AC5" w:rsidP="00245AC5">
            <w:pPr>
              <w:shd w:val="clear" w:color="auto" w:fill="FFFFFF"/>
              <w:autoSpaceDE/>
              <w:autoSpaceDN/>
              <w:ind w:firstLine="709"/>
              <w:jc w:val="both"/>
              <w:rPr>
                <w:rFonts w:eastAsia="Times New Roman"/>
                <w:b/>
                <w:sz w:val="24"/>
                <w:szCs w:val="24"/>
                <w:lang w:val="ru-RU" w:eastAsia="ru-RU"/>
              </w:rPr>
            </w:pPr>
          </w:p>
          <w:p w:rsidR="00245AC5" w:rsidRPr="00CB183D" w:rsidRDefault="00245AC5" w:rsidP="00245AC5">
            <w:pPr>
              <w:shd w:val="clear" w:color="auto" w:fill="FFFFFF"/>
              <w:autoSpaceDE/>
              <w:autoSpaceDN/>
              <w:ind w:firstLine="709"/>
              <w:jc w:val="both"/>
              <w:rPr>
                <w:rFonts w:eastAsia="Times New Roman"/>
                <w:b/>
                <w:sz w:val="24"/>
                <w:szCs w:val="24"/>
                <w:lang w:val="ru-RU" w:eastAsia="ru-RU"/>
              </w:rPr>
            </w:pPr>
            <w:r w:rsidRPr="00CB183D">
              <w:rPr>
                <w:rFonts w:eastAsia="Times New Roman"/>
                <w:b/>
                <w:bCs/>
                <w:i/>
                <w:iCs/>
                <w:spacing w:val="-2"/>
                <w:sz w:val="24"/>
                <w:szCs w:val="24"/>
                <w:lang w:val="ru-RU" w:eastAsia="ru-RU"/>
              </w:rPr>
              <w:t>«ЗАКАЗЧИК»</w:t>
            </w:r>
            <w:r w:rsidRPr="00CB183D">
              <w:rPr>
                <w:rFonts w:eastAsia="Times New Roman"/>
                <w:b/>
                <w:bCs/>
                <w:i/>
                <w:iCs/>
                <w:sz w:val="24"/>
                <w:szCs w:val="24"/>
                <w:lang w:val="ru-RU" w:eastAsia="ru-RU"/>
              </w:rPr>
              <w:t xml:space="preserve">  </w:t>
            </w:r>
          </w:p>
          <w:p w:rsidR="00245AC5" w:rsidRPr="00CB183D" w:rsidRDefault="00245AC5" w:rsidP="00245AC5">
            <w:pPr>
              <w:widowControl/>
              <w:tabs>
                <w:tab w:val="left" w:pos="5180"/>
              </w:tabs>
              <w:adjustRightInd w:val="0"/>
              <w:rPr>
                <w:rFonts w:eastAsia="Times New Roman"/>
                <w:sz w:val="24"/>
                <w:szCs w:val="24"/>
                <w:lang w:val="ru-RU" w:eastAsia="ru-RU"/>
              </w:rPr>
            </w:pPr>
            <w:r w:rsidRPr="00CB183D">
              <w:rPr>
                <w:rFonts w:eastAsia="Times New Roman"/>
                <w:sz w:val="24"/>
                <w:szCs w:val="24"/>
                <w:lang w:val="ru-RU" w:eastAsia="ru-RU"/>
              </w:rPr>
              <w:t xml:space="preserve">Глава администрации </w:t>
            </w:r>
          </w:p>
          <w:p w:rsidR="00245AC5" w:rsidRPr="00CB183D" w:rsidRDefault="00245AC5" w:rsidP="00245AC5">
            <w:pPr>
              <w:shd w:val="clear" w:color="auto" w:fill="FFFFFF"/>
              <w:autoSpaceDE/>
              <w:autoSpaceDN/>
              <w:jc w:val="both"/>
              <w:rPr>
                <w:rFonts w:eastAsia="Times New Roman"/>
                <w:sz w:val="24"/>
                <w:szCs w:val="24"/>
                <w:lang w:val="ru-RU" w:eastAsia="ru-RU"/>
              </w:rPr>
            </w:pPr>
            <w:r w:rsidRPr="00CB183D">
              <w:rPr>
                <w:rFonts w:eastAsia="Times New Roman"/>
                <w:sz w:val="24"/>
                <w:szCs w:val="24"/>
                <w:lang w:val="ru-RU" w:eastAsia="ru-RU"/>
              </w:rPr>
              <w:t>________________ В.А.Телиженко</w:t>
            </w:r>
          </w:p>
          <w:p w:rsidR="00245AC5" w:rsidRPr="00CB183D" w:rsidRDefault="00245AC5" w:rsidP="00245AC5">
            <w:pPr>
              <w:shd w:val="clear" w:color="auto" w:fill="FFFFFF"/>
              <w:autoSpaceDE/>
              <w:autoSpaceDN/>
              <w:jc w:val="both"/>
              <w:rPr>
                <w:rFonts w:eastAsia="Times New Roman"/>
                <w:sz w:val="24"/>
                <w:szCs w:val="24"/>
                <w:lang w:val="ru-RU" w:eastAsia="ru-RU"/>
              </w:rPr>
            </w:pPr>
            <w:r w:rsidRPr="00CB183D">
              <w:rPr>
                <w:rFonts w:eastAsia="Times New Roman"/>
                <w:sz w:val="24"/>
                <w:szCs w:val="24"/>
                <w:lang w:val="ru-RU" w:eastAsia="ru-RU"/>
              </w:rPr>
              <w:t xml:space="preserve"> М.П.                  </w:t>
            </w:r>
          </w:p>
        </w:tc>
        <w:tc>
          <w:tcPr>
            <w:tcW w:w="4786" w:type="dxa"/>
          </w:tcPr>
          <w:p w:rsidR="00245AC5" w:rsidRPr="00CB183D" w:rsidRDefault="00245AC5" w:rsidP="00245AC5">
            <w:pPr>
              <w:shd w:val="clear" w:color="auto" w:fill="FFFFFF"/>
              <w:autoSpaceDE/>
              <w:autoSpaceDN/>
              <w:ind w:firstLine="709"/>
              <w:jc w:val="both"/>
              <w:rPr>
                <w:rFonts w:eastAsia="Times New Roman"/>
                <w:b/>
                <w:sz w:val="24"/>
                <w:szCs w:val="24"/>
                <w:lang w:val="ru-RU" w:eastAsia="ru-RU"/>
              </w:rPr>
            </w:pPr>
          </w:p>
          <w:p w:rsidR="00245AC5" w:rsidRPr="00CB183D" w:rsidRDefault="00245AC5" w:rsidP="00245AC5">
            <w:pPr>
              <w:shd w:val="clear" w:color="auto" w:fill="FFFFFF"/>
              <w:autoSpaceDE/>
              <w:autoSpaceDN/>
              <w:jc w:val="both"/>
              <w:rPr>
                <w:rFonts w:eastAsia="Times New Roman"/>
                <w:b/>
                <w:bCs/>
                <w:i/>
                <w:iCs/>
                <w:spacing w:val="5"/>
                <w:sz w:val="24"/>
                <w:szCs w:val="24"/>
                <w:lang w:val="ru-RU" w:eastAsia="ru-RU"/>
              </w:rPr>
            </w:pPr>
            <w:r w:rsidRPr="00CB183D">
              <w:rPr>
                <w:rFonts w:eastAsia="Times New Roman"/>
                <w:b/>
                <w:bCs/>
                <w:i/>
                <w:iCs/>
                <w:spacing w:val="5"/>
                <w:sz w:val="24"/>
                <w:szCs w:val="24"/>
                <w:lang w:val="ru-RU" w:eastAsia="ru-RU"/>
              </w:rPr>
              <w:t>«ПОСТАВЩИК»</w:t>
            </w:r>
          </w:p>
          <w:p w:rsidR="00245AC5" w:rsidRPr="00CB183D" w:rsidRDefault="00245AC5" w:rsidP="00245AC5">
            <w:pPr>
              <w:shd w:val="clear" w:color="auto" w:fill="FFFFFF"/>
              <w:autoSpaceDE/>
              <w:autoSpaceDN/>
              <w:jc w:val="both"/>
              <w:rPr>
                <w:rFonts w:eastAsia="Times New Roman"/>
                <w:bCs/>
                <w:iCs/>
                <w:spacing w:val="5"/>
                <w:sz w:val="24"/>
                <w:szCs w:val="24"/>
                <w:lang w:val="ru-RU" w:eastAsia="ru-RU"/>
              </w:rPr>
            </w:pPr>
          </w:p>
          <w:p w:rsidR="00245AC5" w:rsidRPr="00CB183D" w:rsidRDefault="00245AC5" w:rsidP="00245AC5">
            <w:pPr>
              <w:shd w:val="clear" w:color="auto" w:fill="FFFFFF"/>
              <w:autoSpaceDE/>
              <w:autoSpaceDN/>
              <w:jc w:val="both"/>
              <w:rPr>
                <w:rFonts w:eastAsia="Times New Roman"/>
                <w:b/>
                <w:sz w:val="24"/>
                <w:szCs w:val="24"/>
                <w:lang w:val="ru-RU" w:eastAsia="ru-RU"/>
              </w:rPr>
            </w:pPr>
            <w:r w:rsidRPr="00CB183D">
              <w:rPr>
                <w:rFonts w:eastAsia="Times New Roman"/>
                <w:b/>
                <w:sz w:val="24"/>
                <w:szCs w:val="24"/>
                <w:lang w:val="ru-RU" w:eastAsia="ru-RU"/>
              </w:rPr>
              <w:t>____________________</w:t>
            </w:r>
            <w:r w:rsidRPr="00CB183D">
              <w:rPr>
                <w:rFonts w:eastAsia="Times New Roman"/>
                <w:sz w:val="24"/>
                <w:szCs w:val="24"/>
                <w:lang w:val="ru-RU" w:eastAsia="ru-RU"/>
              </w:rPr>
              <w:t xml:space="preserve">  ______________.</w:t>
            </w:r>
          </w:p>
          <w:p w:rsidR="00245AC5" w:rsidRPr="00CB183D" w:rsidRDefault="00245AC5" w:rsidP="00245AC5">
            <w:pPr>
              <w:shd w:val="clear" w:color="auto" w:fill="FFFFFF"/>
              <w:autoSpaceDE/>
              <w:autoSpaceDN/>
              <w:ind w:firstLine="709"/>
              <w:jc w:val="both"/>
              <w:rPr>
                <w:rFonts w:eastAsia="Times New Roman"/>
                <w:sz w:val="24"/>
                <w:szCs w:val="24"/>
                <w:lang w:val="ru-RU" w:eastAsia="ru-RU"/>
              </w:rPr>
            </w:pPr>
            <w:r w:rsidRPr="00CB183D">
              <w:rPr>
                <w:rFonts w:eastAsia="Times New Roman"/>
                <w:b/>
                <w:sz w:val="24"/>
                <w:szCs w:val="24"/>
                <w:lang w:val="ru-RU" w:eastAsia="ru-RU"/>
              </w:rPr>
              <w:t xml:space="preserve"> </w:t>
            </w:r>
            <w:r w:rsidRPr="00CB183D">
              <w:rPr>
                <w:rFonts w:eastAsia="Times New Roman"/>
                <w:sz w:val="24"/>
                <w:szCs w:val="24"/>
                <w:lang w:val="ru-RU" w:eastAsia="ru-RU"/>
              </w:rPr>
              <w:t>М.П.</w:t>
            </w:r>
          </w:p>
        </w:tc>
      </w:tr>
    </w:tbl>
    <w:p w:rsidR="00245AC5" w:rsidRPr="00CB183D" w:rsidRDefault="00245AC5"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245AC5" w:rsidRDefault="00245AC5" w:rsidP="00245AC5">
      <w:pPr>
        <w:autoSpaceDE/>
        <w:autoSpaceDN/>
        <w:jc w:val="center"/>
        <w:rPr>
          <w:rFonts w:eastAsia="Times New Roman"/>
          <w:bCs/>
          <w:sz w:val="24"/>
          <w:szCs w:val="24"/>
          <w:lang w:val="ru-RU" w:eastAsia="ru-RU"/>
        </w:rPr>
      </w:pPr>
    </w:p>
    <w:p w:rsidR="00F55256" w:rsidRDefault="00F55256" w:rsidP="00245AC5">
      <w:pPr>
        <w:autoSpaceDE/>
        <w:autoSpaceDN/>
        <w:jc w:val="center"/>
        <w:rPr>
          <w:rFonts w:eastAsia="Times New Roman"/>
          <w:bCs/>
          <w:sz w:val="24"/>
          <w:szCs w:val="24"/>
          <w:lang w:val="ru-RU" w:eastAsia="ru-RU"/>
        </w:rPr>
      </w:pPr>
    </w:p>
    <w:p w:rsidR="00F55256" w:rsidRPr="00CB183D" w:rsidRDefault="00F55256" w:rsidP="00245AC5">
      <w:pPr>
        <w:autoSpaceDE/>
        <w:autoSpaceDN/>
        <w:jc w:val="center"/>
        <w:rPr>
          <w:rFonts w:eastAsia="Times New Roman"/>
          <w:bCs/>
          <w:sz w:val="24"/>
          <w:szCs w:val="24"/>
          <w:lang w:val="ru-RU" w:eastAsia="ru-RU"/>
        </w:rPr>
      </w:pPr>
    </w:p>
    <w:p w:rsidR="00245AC5" w:rsidRPr="00CB183D" w:rsidRDefault="00245AC5" w:rsidP="00245AC5">
      <w:pPr>
        <w:autoSpaceDE/>
        <w:autoSpaceDN/>
        <w:jc w:val="center"/>
        <w:rPr>
          <w:rFonts w:eastAsia="Times New Roman"/>
          <w:bCs/>
          <w:sz w:val="24"/>
          <w:szCs w:val="24"/>
          <w:lang w:val="ru-RU" w:eastAsia="ru-RU"/>
        </w:rPr>
      </w:pPr>
    </w:p>
    <w:p w:rsidR="00971A36" w:rsidRPr="00CB183D" w:rsidRDefault="00971A36" w:rsidP="00971A36">
      <w:pPr>
        <w:ind w:left="426" w:firstLine="567"/>
        <w:jc w:val="center"/>
        <w:rPr>
          <w:b/>
          <w:sz w:val="24"/>
          <w:szCs w:val="24"/>
          <w:lang w:val="ru-RU"/>
        </w:rPr>
      </w:pPr>
      <w:r w:rsidRPr="00CB183D">
        <w:rPr>
          <w:b/>
          <w:bCs/>
        </w:rPr>
        <w:t>VI</w:t>
      </w:r>
      <w:r w:rsidRPr="00CB183D">
        <w:rPr>
          <w:b/>
          <w:bCs/>
          <w:lang w:val="ru-RU"/>
        </w:rPr>
        <w:t xml:space="preserve">. </w:t>
      </w:r>
      <w:r w:rsidRPr="00CB183D">
        <w:rPr>
          <w:b/>
          <w:lang w:val="ru-RU"/>
        </w:rPr>
        <w:t>Инструкция по заполнению первой части заявки</w:t>
      </w:r>
    </w:p>
    <w:p w:rsidR="00971A36" w:rsidRPr="00CB183D" w:rsidRDefault="00971A36" w:rsidP="00971A36">
      <w:pPr>
        <w:pStyle w:val="1"/>
        <w:tabs>
          <w:tab w:val="left" w:pos="1755"/>
        </w:tabs>
        <w:ind w:left="567" w:right="-3"/>
        <w:jc w:val="center"/>
        <w:rPr>
          <w:lang w:val="ru-RU"/>
        </w:rPr>
      </w:pPr>
    </w:p>
    <w:p w:rsidR="00245AC5" w:rsidRPr="00CB183D" w:rsidRDefault="00245AC5" w:rsidP="00245AC5">
      <w:pPr>
        <w:widowControl/>
        <w:adjustRightInd w:val="0"/>
        <w:ind w:firstLine="851"/>
        <w:jc w:val="both"/>
        <w:rPr>
          <w:rFonts w:eastAsiaTheme="minorHAnsi"/>
          <w:color w:val="000000"/>
          <w:sz w:val="23"/>
          <w:szCs w:val="23"/>
          <w:lang w:val="ru-RU"/>
        </w:rPr>
      </w:pPr>
      <w:r w:rsidRPr="00CB183D">
        <w:rPr>
          <w:rFonts w:eastAsiaTheme="minorHAnsi"/>
          <w:color w:val="000000"/>
          <w:sz w:val="23"/>
          <w:szCs w:val="23"/>
          <w:lang w:val="ru-RU"/>
        </w:rPr>
        <w:t xml:space="preserve">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 </w:t>
      </w:r>
    </w:p>
    <w:p w:rsidR="00245AC5" w:rsidRPr="00CB183D" w:rsidRDefault="00245AC5" w:rsidP="00245AC5">
      <w:pPr>
        <w:widowControl/>
        <w:adjustRightInd w:val="0"/>
        <w:ind w:firstLine="851"/>
        <w:jc w:val="both"/>
        <w:rPr>
          <w:rFonts w:eastAsiaTheme="minorHAnsi"/>
          <w:color w:val="000000"/>
          <w:sz w:val="23"/>
          <w:szCs w:val="23"/>
          <w:lang w:val="ru-RU"/>
        </w:rPr>
      </w:pPr>
      <w:r w:rsidRPr="00CB183D">
        <w:rPr>
          <w:rFonts w:eastAsiaTheme="minorHAnsi"/>
          <w:color w:val="000000"/>
          <w:sz w:val="23"/>
          <w:szCs w:val="23"/>
          <w:lang w:val="ru-RU"/>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w:t>
      </w:r>
    </w:p>
    <w:p w:rsidR="00245AC5" w:rsidRPr="00CB183D" w:rsidRDefault="00245AC5" w:rsidP="00245AC5">
      <w:pPr>
        <w:widowControl/>
        <w:adjustRightInd w:val="0"/>
        <w:ind w:firstLine="851"/>
        <w:jc w:val="both"/>
        <w:rPr>
          <w:rFonts w:eastAsiaTheme="minorHAnsi"/>
          <w:color w:val="000000"/>
          <w:sz w:val="23"/>
          <w:szCs w:val="23"/>
          <w:lang w:val="ru-RU"/>
        </w:rPr>
      </w:pPr>
    </w:p>
    <w:p w:rsidR="00245AC5" w:rsidRPr="00CB183D" w:rsidRDefault="00245AC5" w:rsidP="00245AC5">
      <w:pPr>
        <w:widowControl/>
        <w:adjustRightInd w:val="0"/>
        <w:ind w:firstLine="851"/>
        <w:jc w:val="both"/>
        <w:rPr>
          <w:rFonts w:eastAsiaTheme="minorHAnsi"/>
          <w:color w:val="000000"/>
          <w:sz w:val="23"/>
          <w:szCs w:val="23"/>
          <w:lang w:val="ru-RU"/>
        </w:rPr>
      </w:pPr>
      <w:r w:rsidRPr="00CB183D">
        <w:rPr>
          <w:rFonts w:eastAsiaTheme="minorHAnsi"/>
          <w:color w:val="000000"/>
          <w:sz w:val="23"/>
          <w:szCs w:val="23"/>
          <w:lang w:val="ru-RU"/>
        </w:rPr>
        <w:t xml:space="preserve">Инструкция по заполнению первой части заявки: </w:t>
      </w:r>
    </w:p>
    <w:p w:rsidR="00971A36" w:rsidRDefault="00245AC5" w:rsidP="00245AC5">
      <w:pPr>
        <w:adjustRightInd w:val="0"/>
        <w:ind w:firstLine="851"/>
        <w:jc w:val="both"/>
        <w:rPr>
          <w:sz w:val="23"/>
          <w:szCs w:val="23"/>
          <w:lang w:val="ru-RU"/>
        </w:rPr>
      </w:pPr>
      <w:r w:rsidRPr="00CB183D">
        <w:rPr>
          <w:rFonts w:eastAsiaTheme="minorHAnsi"/>
          <w:color w:val="000000"/>
          <w:sz w:val="23"/>
          <w:szCs w:val="23"/>
          <w:lang w:val="ru-RU"/>
        </w:rPr>
        <w:t xml:space="preserve">В случае, если в документации об аукционе содержится указание на товарные знаки в отношении товаров, использование которых осуществляется в ходе исполнения договора, применительно к таким товарным знакам следует читать «или эквивалент». Конкретные </w:t>
      </w:r>
      <w:r w:rsidRPr="00CB183D">
        <w:rPr>
          <w:sz w:val="23"/>
          <w:szCs w:val="23"/>
          <w:lang w:val="ru-RU"/>
        </w:rPr>
        <w:t xml:space="preserve">показатели, характеристики товара, используемого при выполнении работ, представляются в отношении каждого вида (типа) товара, используемого при выполнении работ по предмету аукциона в электронной форме. Надстрочный знак </w:t>
      </w:r>
      <w:r w:rsidRPr="00CB183D">
        <w:rPr>
          <w:sz w:val="16"/>
          <w:szCs w:val="16"/>
          <w:lang w:val="ru-RU"/>
        </w:rPr>
        <w:t xml:space="preserve">1 </w:t>
      </w:r>
      <w:r w:rsidRPr="00CB183D">
        <w:rPr>
          <w:sz w:val="23"/>
          <w:szCs w:val="23"/>
          <w:lang w:val="ru-RU"/>
        </w:rPr>
        <w:t>, указанный графе требуемый параметр обозначает необходимость указания диапазонного значения, крайние значения входят в данный диапазон, так же данный надстрочный знак относится только к той характеристике в наименовании которой он указан, поэтому участникам следует руководствоваться остальными знаками в случае указания нескольких характеристик в одной строке требуемого параметра. В случае перечисления характеристик через «;» точку с запятой, участник должен указать один конкретный показатель. Перечисление характеристик через «,» запятую означает, что при производстве работ используются товары со всеми перечисленными характеристиками. Словосочетание «не шире» означает, что должен быть указан диапазон, соответствующий указанному, включая крайние значения, или уже указанного. Словосочетание «не уже» означает, что должен быть указан диапазон, соответствующий указанному, включая крайние значения, или шире указанного. Словосочетание «уже» означает, что должен быть указан диапазон значений в пределах указанного диапазона, но не включая крайние значения. Словосочетание «шире» означает, что должен быть указан диапазон значений, который более предоставленного диапазона. В случае указания значений показателей, сопровождающихся словами: «период» или «период значений» Участник должен указать именно диапазон значений при этом максимальное и минимальное значения должны быть включенными в указываемый диапазон. В случае указания значений показателей, сопровождающихся словами: «интервал» или «интервал значений» Участник должен указать именно диапазон значений при этом максимальное и минимальное значения должны быть включенными в указываемый диапазон. Диапазонные значения указанные со знаком «±» означают, что Участник должен указать диапазон значений, включенных в этот диапазон. В случае указания конкретного значения сопровождающегося знаком «±», Участник должен указать конкретное значение, соответствующее указанному или отличающееся от него в пределах указанного интервала. Если при описании характеристик встречается знак «-» (тире) между предлагаемыми значениями, необходимо указать конкретное значение с возможностью включения граничных значений. В параметре «Степень защиты (</w:t>
      </w:r>
      <w:r w:rsidRPr="00CB183D">
        <w:rPr>
          <w:sz w:val="23"/>
          <w:szCs w:val="23"/>
        </w:rPr>
        <w:t>IP</w:t>
      </w:r>
      <w:r w:rsidRPr="00CB183D">
        <w:rPr>
          <w:sz w:val="23"/>
          <w:szCs w:val="23"/>
          <w:lang w:val="ru-RU"/>
        </w:rPr>
        <w:t xml:space="preserve">)» Участнику необходимо учитывать, что в соответствии с ГОСТ 14254, первая цифра относится к степени защиты от воздействия твердых предметов, а вторая от проникновения воды и влаги, если требуется указать показатель выше, ниже, более или менее и т. п. относительно показателя защиты конкретного воздействия, то другой показатель должен оставаться неизменным. Если же нет конкретного указания по какой степени защиты именно требуется указать показатель выше, ниже, более или менее и т. п., то Участник должен указать оби степени защиты согласно данных слов (выше, ниже, более или менее и т. п). Знак двоеточие «:» после слов выше, ниже, более или менее и т. п. означает, что данные слова относятся ко всем следующим далее параметрам. Если в требуемом параметре встречается словосочетание «диапазон» или «диапазон значений», Участнику необходимо указать именно диапазон с включенными граничными </w:t>
      </w:r>
      <w:r w:rsidRPr="00CB183D">
        <w:rPr>
          <w:sz w:val="23"/>
          <w:szCs w:val="23"/>
          <w:lang w:val="ru-RU"/>
        </w:rPr>
        <w:lastRenderedPageBreak/>
        <w:t>значениями. Если характеристики указываются с использованием знака «…», Участнику необходимо указать диапазон значений с возможностью указание крайних значений требуемого значения. В случае если значения того или иного параметра не могу быть указаны по причине того, что данные параметры не указываются в выбранном материале, УРЗ указывает знак «-», данная возможность может быть только в случае если УРЗ указывает один из материалов, например при выборе заполнителя бетона УРЗ может выбрать либо Щебень либо Песок, соответственно значения указываются только для выбранного материала. Участник должен учитывать, что показатели габаритов (размеров) в графе «Требуемый параметр», означают «Д-длина», «Ш-ширина», «В-высота», «Г-глубина» соответственно, при</w:t>
      </w:r>
      <w:r w:rsidR="00202FF9" w:rsidRPr="00CB183D">
        <w:rPr>
          <w:lang w:val="ru-RU"/>
        </w:rPr>
        <w:t>.</w:t>
      </w:r>
      <w:r w:rsidRPr="00CB183D">
        <w:rPr>
          <w:lang w:val="ru-RU"/>
        </w:rPr>
        <w:t xml:space="preserve"> </w:t>
      </w:r>
      <w:r w:rsidRPr="00CB183D">
        <w:rPr>
          <w:sz w:val="23"/>
          <w:szCs w:val="23"/>
          <w:lang w:val="ru-RU"/>
        </w:rPr>
        <w:t xml:space="preserve">этом, при указании размеров, заключенных в скобки, например: (ДхШхВ), требования «более», «менее» относятся ко всем числовым значениям (и к Д, и к Ш и к В), в остальных случаях Участнику следует изменить только первый показатель. Значения характеристик, сопровождающиеся словами «от» и/или «до» указываются в рамках установленного диапазона и не включают граничные показатели. В случае указания значений показателей, сопровождающихся словами: «в интервале», «в диапазоне» Участник должен указать конкретное значение, включенное в указанный диапазон. Слово «и» означает, что Участник указывает оба значения. Слово «или» означает, что Участник указывает одно значение. Знак «&gt;» следует читать как «больше»; знак «&lt;» следует читать как «меньше». Знак «≥» следует читать как «больше или равно»; знак «≤» следует читать как «меньше или равно». Знаки «/» и «\» следует читать как «или». Также при описании значений показателей используемого при выполнении работ товара не допускается использование слов «не более», «не менее», «может быть», «должно быть» и т.п. (в том числе всех форм указанных слов с аналогичным лексическим значением), а также описание значений показателей в виде неконкретных значений, в т.ч. диапазонов, если описываемый показатель имеет конкретное значение. Знак «*» означает, что указанные значения необходимо оставить без изменения. Знак «=» следует читать как «равно». Участник должен учитывать, что при описании характеристик, обозначающих предельные отклонения от того или иного параметра (отклонение по длине, ширине, плотности и т.п.) требуемое значение должен быть выражено диапазонным значением. Параметры обозначающий фракцию, модуль крупности того или иного материала должны быть указаны как диапазонное значение вне зависимости от знаков, используемых при описании данных параметров, обозначающих фракцию. В случае отсутствия единиц измерения по той или иной характеристике, УРЗ должен руководствоваться единицами измерения, указанными в нормативно-технической документации на данный материал. </w:t>
      </w:r>
      <w:r w:rsidRPr="00CB183D">
        <w:rPr>
          <w:sz w:val="23"/>
          <w:szCs w:val="23"/>
        </w:rPr>
        <w:t>Гост 8267-93, ГОСТ 8645-68, ГОСТ 26633-2015, ГОСТ 7473-2010, ГОСТ 8736-2014</w:t>
      </w:r>
      <w:r w:rsidRPr="00CB183D">
        <w:rPr>
          <w:sz w:val="23"/>
          <w:szCs w:val="23"/>
          <w:lang w:val="ru-RU"/>
        </w:rPr>
        <w:t>.</w:t>
      </w:r>
    </w:p>
    <w:p w:rsidR="00245AC5" w:rsidRDefault="00245AC5" w:rsidP="00245AC5">
      <w:pPr>
        <w:adjustRightInd w:val="0"/>
        <w:ind w:firstLine="851"/>
        <w:jc w:val="both"/>
        <w:rPr>
          <w:sz w:val="23"/>
          <w:szCs w:val="23"/>
          <w:lang w:val="ru-RU"/>
        </w:rPr>
      </w:pPr>
    </w:p>
    <w:p w:rsidR="00245AC5" w:rsidRDefault="00245AC5" w:rsidP="00245AC5">
      <w:pPr>
        <w:adjustRightInd w:val="0"/>
        <w:ind w:firstLine="851"/>
        <w:jc w:val="both"/>
        <w:rPr>
          <w:sz w:val="23"/>
          <w:szCs w:val="23"/>
          <w:lang w:val="ru-RU"/>
        </w:rPr>
      </w:pPr>
    </w:p>
    <w:p w:rsidR="00245AC5" w:rsidRDefault="00245AC5" w:rsidP="00245AC5">
      <w:pPr>
        <w:adjustRightInd w:val="0"/>
        <w:ind w:firstLine="851"/>
        <w:jc w:val="both"/>
        <w:rPr>
          <w:sz w:val="23"/>
          <w:szCs w:val="23"/>
          <w:lang w:val="ru-RU"/>
        </w:rPr>
      </w:pPr>
    </w:p>
    <w:p w:rsidR="00245AC5" w:rsidRPr="00245AC5" w:rsidRDefault="00245AC5" w:rsidP="00245AC5">
      <w:pPr>
        <w:adjustRightInd w:val="0"/>
        <w:ind w:firstLine="851"/>
        <w:jc w:val="both"/>
        <w:rPr>
          <w:lang w:val="ru-RU"/>
        </w:rPr>
        <w:sectPr w:rsidR="00245AC5" w:rsidRPr="00245AC5" w:rsidSect="005019D0">
          <w:pgSz w:w="11910" w:h="16840"/>
          <w:pgMar w:top="902" w:right="567" w:bottom="561" w:left="426" w:header="0" w:footer="329" w:gutter="0"/>
          <w:cols w:space="720"/>
        </w:sectPr>
      </w:pPr>
    </w:p>
    <w:p w:rsidR="00F1282F" w:rsidRPr="00793365" w:rsidRDefault="00F1282F" w:rsidP="00202FF9">
      <w:pPr>
        <w:pStyle w:val="a5"/>
        <w:spacing w:before="67"/>
        <w:ind w:right="570"/>
        <w:jc w:val="both"/>
        <w:rPr>
          <w:i/>
          <w:lang w:val="ru-RU"/>
        </w:rPr>
      </w:pPr>
    </w:p>
    <w:sectPr w:rsidR="00F1282F" w:rsidRPr="00793365" w:rsidSect="005F3B43">
      <w:pgSz w:w="11910" w:h="16840"/>
      <w:pgMar w:top="900" w:right="0" w:bottom="560" w:left="0" w:header="0" w:footer="3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05" w:rsidRDefault="009D3F05" w:rsidP="005C4766">
      <w:r>
        <w:separator/>
      </w:r>
    </w:p>
  </w:endnote>
  <w:endnote w:type="continuationSeparator" w:id="0">
    <w:p w:rsidR="009D3F05" w:rsidRDefault="009D3F05" w:rsidP="005C4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CF" w:rsidRDefault="00FC67CF">
    <w:pPr>
      <w:pStyle w:val="a5"/>
      <w:spacing w:line="14" w:lineRule="auto"/>
      <w:rPr>
        <w:sz w:val="19"/>
      </w:rPr>
    </w:pPr>
    <w:r w:rsidRPr="0033192E">
      <w:rPr>
        <w:noProof/>
        <w:lang w:val="ru-RU" w:eastAsia="ru-RU"/>
      </w:rPr>
      <w:pict>
        <v:shape id="AutoShape 2" o:spid="_x0000_s30722" style="position:absolute;margin-left:.8pt;margin-top:810.1pt;width:594.45pt;height:11.5pt;z-index:-251656192;visibility:visible;mso-position-horizontal-relative:page;mso-position-vertical-relative:page" coordsize="118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" adj="0,,0" path="m11889,230r-611,l11278,r-611,m,230r10323,l10323,r344,e" filled="f" strokecolor="#a4a4a4">
          <v:stroke joinstyle="round"/>
          <v:formulas/>
          <v:path arrowok="t" o:connecttype="custom" o:connectlocs="2147483647,2147483647;2147483647,2147483647;2147483647,2147483647;2147483647,2147483647;0,2147483647;2147483647,2147483647;2147483647,2147483647;2147483647,2147483647" o:connectangles="0,0,0,0,0,0,0,0" textboxrect="3163,3163,18437,18437"/>
          <w10:wrap anchorx="page" anchory="page"/>
        </v:shape>
      </w:pict>
    </w:r>
    <w:r w:rsidRPr="0033192E">
      <w:rPr>
        <w:noProof/>
        <w:lang w:val="ru-RU" w:eastAsia="ru-RU"/>
      </w:rPr>
      <w:pict>
        <v:shapetype id="_x0000_t202" coordsize="21600,21600" o:spt="202" path="m,l,21600r21600,l21600,xe">
          <v:stroke joinstyle="miter"/>
          <v:path gradientshapeok="t" o:connecttype="rect"/>
        </v:shapetype>
        <v:shape id="Text Box 1" o:spid="_x0000_s30721" type="#_x0000_t202" style="position:absolute;margin-left:532.8pt;margin-top:810.45pt;width:16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FC67CF" w:rsidRDefault="00FC67CF">
                <w:pPr>
                  <w:pStyle w:val="a5"/>
                  <w:spacing w:before="10"/>
                  <w:ind w:left="40"/>
                </w:pPr>
                <w:r>
                  <w:rPr>
                    <w:color w:val="8B8B8B"/>
                  </w:rPr>
                  <w:fldChar w:fldCharType="begin"/>
                </w:r>
                <w:r>
                  <w:rPr>
                    <w:color w:val="8B8B8B"/>
                  </w:rPr>
                  <w:instrText xml:space="preserve"> PAGE </w:instrText>
                </w:r>
                <w:r>
                  <w:rPr>
                    <w:color w:val="8B8B8B"/>
                  </w:rPr>
                  <w:fldChar w:fldCharType="separate"/>
                </w:r>
                <w:r w:rsidR="008D4E8A">
                  <w:rPr>
                    <w:noProof/>
                    <w:color w:val="8B8B8B"/>
                  </w:rPr>
                  <w:t>37</w:t>
                </w:r>
                <w:r>
                  <w:rPr>
                    <w:color w:val="8B8B8B"/>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05" w:rsidRDefault="009D3F05" w:rsidP="005C4766">
      <w:r>
        <w:separator/>
      </w:r>
    </w:p>
  </w:footnote>
  <w:footnote w:type="continuationSeparator" w:id="0">
    <w:p w:rsidR="009D3F05" w:rsidRDefault="009D3F05" w:rsidP="005C4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6">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7">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3"/>
  </w:num>
  <w:num w:numId="9">
    <w:abstractNumId w:val="8"/>
  </w:num>
  <w:num w:numId="10">
    <w:abstractNumId w:val="5"/>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33794"/>
    <o:shapelayout v:ext="edit">
      <o:idmap v:ext="edit" data="30"/>
    </o:shapelayout>
  </w:hdrShapeDefaults>
  <w:footnotePr>
    <w:footnote w:id="-1"/>
    <w:footnote w:id="0"/>
  </w:footnotePr>
  <w:endnotePr>
    <w:endnote w:id="-1"/>
    <w:endnote w:id="0"/>
  </w:endnotePr>
  <w:compat/>
  <w:rsids>
    <w:rsidRoot w:val="00994660"/>
    <w:rsid w:val="00004D2D"/>
    <w:rsid w:val="000130EE"/>
    <w:rsid w:val="00047A10"/>
    <w:rsid w:val="000A2A92"/>
    <w:rsid w:val="000C7A2A"/>
    <w:rsid w:val="000D0208"/>
    <w:rsid w:val="00154F6A"/>
    <w:rsid w:val="0016705D"/>
    <w:rsid w:val="001F1725"/>
    <w:rsid w:val="001F2262"/>
    <w:rsid w:val="001F258D"/>
    <w:rsid w:val="00201D5D"/>
    <w:rsid w:val="00202FF9"/>
    <w:rsid w:val="00232ADA"/>
    <w:rsid w:val="00245AC5"/>
    <w:rsid w:val="00262EE6"/>
    <w:rsid w:val="003145DF"/>
    <w:rsid w:val="0033192E"/>
    <w:rsid w:val="00341791"/>
    <w:rsid w:val="003629E7"/>
    <w:rsid w:val="003C21BA"/>
    <w:rsid w:val="003E1717"/>
    <w:rsid w:val="0046483A"/>
    <w:rsid w:val="00464A3E"/>
    <w:rsid w:val="00481333"/>
    <w:rsid w:val="004845F3"/>
    <w:rsid w:val="00491421"/>
    <w:rsid w:val="004C6944"/>
    <w:rsid w:val="005019D0"/>
    <w:rsid w:val="005039E2"/>
    <w:rsid w:val="00526D8F"/>
    <w:rsid w:val="005411F2"/>
    <w:rsid w:val="005777FC"/>
    <w:rsid w:val="0059237E"/>
    <w:rsid w:val="005C4766"/>
    <w:rsid w:val="005F3B43"/>
    <w:rsid w:val="00614196"/>
    <w:rsid w:val="006264AC"/>
    <w:rsid w:val="00696294"/>
    <w:rsid w:val="006A573F"/>
    <w:rsid w:val="006E72C0"/>
    <w:rsid w:val="00746BDF"/>
    <w:rsid w:val="00752911"/>
    <w:rsid w:val="00793365"/>
    <w:rsid w:val="00810290"/>
    <w:rsid w:val="00894B3C"/>
    <w:rsid w:val="008C00C5"/>
    <w:rsid w:val="008C36C1"/>
    <w:rsid w:val="008D1E57"/>
    <w:rsid w:val="008D4E8A"/>
    <w:rsid w:val="009020A7"/>
    <w:rsid w:val="00956394"/>
    <w:rsid w:val="00970E16"/>
    <w:rsid w:val="00971A36"/>
    <w:rsid w:val="00994660"/>
    <w:rsid w:val="009C340E"/>
    <w:rsid w:val="009D3F05"/>
    <w:rsid w:val="009F1E87"/>
    <w:rsid w:val="009F59D1"/>
    <w:rsid w:val="00B02775"/>
    <w:rsid w:val="00B25404"/>
    <w:rsid w:val="00B8520B"/>
    <w:rsid w:val="00B9067C"/>
    <w:rsid w:val="00B93EDD"/>
    <w:rsid w:val="00BC3523"/>
    <w:rsid w:val="00C34E9A"/>
    <w:rsid w:val="00CB183D"/>
    <w:rsid w:val="00CC4ED1"/>
    <w:rsid w:val="00CD2562"/>
    <w:rsid w:val="00CE04AA"/>
    <w:rsid w:val="00D22428"/>
    <w:rsid w:val="00D66FDC"/>
    <w:rsid w:val="00D80E53"/>
    <w:rsid w:val="00E16650"/>
    <w:rsid w:val="00E22622"/>
    <w:rsid w:val="00EA148C"/>
    <w:rsid w:val="00F1282F"/>
    <w:rsid w:val="00F55256"/>
    <w:rsid w:val="00FA6251"/>
    <w:rsid w:val="00FB28C6"/>
    <w:rsid w:val="00FC4711"/>
    <w:rsid w:val="00FC67CF"/>
    <w:rsid w:val="00FD0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qFormat="1"/>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qFormat="1"/>
    <w:lsdException w:name="endnote text"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4660"/>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994660"/>
    <w:pPr>
      <w:spacing w:before="72"/>
      <w:outlineLvl w:val="0"/>
    </w:pPr>
    <w:rPr>
      <w:b/>
      <w:bCs/>
      <w:sz w:val="24"/>
      <w:szCs w:val="24"/>
    </w:rPr>
  </w:style>
  <w:style w:type="paragraph" w:styleId="2">
    <w:name w:val="heading 2"/>
    <w:aliases w:val="H2"/>
    <w:basedOn w:val="a1"/>
    <w:next w:val="a1"/>
    <w:link w:val="20"/>
    <w:uiPriority w:val="9"/>
    <w:unhideWhenUsed/>
    <w:qFormat/>
    <w:rsid w:val="00994660"/>
    <w:pPr>
      <w:keepNext/>
      <w:keepLines/>
      <w:spacing w:before="200"/>
      <w:outlineLvl w:val="1"/>
    </w:pPr>
    <w:rPr>
      <w:rFonts w:ascii="Cambria" w:eastAsia="Times New Roman" w:hAnsi="Cambria"/>
      <w:b/>
      <w:bCs/>
      <w:color w:val="4F81BD"/>
      <w:sz w:val="26"/>
      <w:szCs w:val="26"/>
    </w:rPr>
  </w:style>
  <w:style w:type="paragraph" w:styleId="30">
    <w:name w:val="heading 3"/>
    <w:aliases w:val="h3,Head 3,l3+toc 3,CT,Sub-section Title,l3,Gliederung3 Char,Gliederung3,H3,Section Header3"/>
    <w:basedOn w:val="a1"/>
    <w:next w:val="a1"/>
    <w:link w:val="31"/>
    <w:unhideWhenUsed/>
    <w:qFormat/>
    <w:rsid w:val="00994660"/>
    <w:pPr>
      <w:keepNext/>
      <w:keepLines/>
      <w:spacing w:before="200"/>
      <w:outlineLvl w:val="2"/>
    </w:pPr>
    <w:rPr>
      <w:rFonts w:ascii="Cambria" w:eastAsia="Times New Roman" w:hAnsi="Cambria"/>
      <w:b/>
      <w:bCs/>
      <w:color w:val="4F81BD"/>
    </w:rPr>
  </w:style>
  <w:style w:type="paragraph" w:styleId="40">
    <w:name w:val="heading 4"/>
    <w:basedOn w:val="a1"/>
    <w:next w:val="a1"/>
    <w:link w:val="41"/>
    <w:qFormat/>
    <w:rsid w:val="00994660"/>
    <w:pPr>
      <w:keepNext/>
      <w:keepLines/>
      <w:spacing w:before="200"/>
      <w:outlineLvl w:val="3"/>
    </w:pPr>
    <w:rPr>
      <w:rFonts w:ascii="Cambria" w:hAnsi="Cambria"/>
      <w:b/>
      <w:bCs/>
      <w:i/>
      <w:iCs/>
      <w:color w:val="4F81BD"/>
      <w:sz w:val="20"/>
      <w:szCs w:val="20"/>
    </w:rPr>
  </w:style>
  <w:style w:type="paragraph" w:styleId="5">
    <w:name w:val="heading 5"/>
    <w:basedOn w:val="a1"/>
    <w:next w:val="a1"/>
    <w:link w:val="50"/>
    <w:qFormat/>
    <w:rsid w:val="00994660"/>
    <w:pPr>
      <w:widowControl/>
      <w:autoSpaceDE/>
      <w:autoSpaceDN/>
      <w:spacing w:before="240" w:after="60"/>
      <w:jc w:val="both"/>
      <w:outlineLvl w:val="4"/>
    </w:pPr>
    <w:rPr>
      <w:rFonts w:eastAsia="Times New Roman"/>
      <w:b/>
      <w:bCs/>
      <w:i/>
      <w:iCs/>
      <w:sz w:val="26"/>
      <w:szCs w:val="26"/>
      <w:lang w:val="ru-RU" w:eastAsia="ru-RU"/>
    </w:rPr>
  </w:style>
  <w:style w:type="paragraph" w:styleId="6">
    <w:name w:val="heading 6"/>
    <w:basedOn w:val="a1"/>
    <w:next w:val="a1"/>
    <w:link w:val="60"/>
    <w:unhideWhenUsed/>
    <w:qFormat/>
    <w:rsid w:val="00994660"/>
    <w:pPr>
      <w:spacing w:before="240" w:after="60"/>
      <w:outlineLvl w:val="5"/>
    </w:pPr>
    <w:rPr>
      <w:rFonts w:ascii="Calibri" w:eastAsia="Times New Roman" w:hAnsi="Calibri"/>
      <w:b/>
      <w:bCs/>
    </w:rPr>
  </w:style>
  <w:style w:type="paragraph" w:styleId="7">
    <w:name w:val="heading 7"/>
    <w:basedOn w:val="a1"/>
    <w:next w:val="a1"/>
    <w:link w:val="70"/>
    <w:qFormat/>
    <w:rsid w:val="00994660"/>
    <w:pPr>
      <w:widowControl/>
      <w:tabs>
        <w:tab w:val="num" w:pos="1296"/>
      </w:tabs>
      <w:autoSpaceDE/>
      <w:autoSpaceDN/>
      <w:spacing w:before="240" w:after="60"/>
      <w:ind w:left="1296" w:hanging="1296"/>
      <w:jc w:val="both"/>
      <w:outlineLvl w:val="6"/>
    </w:pPr>
    <w:rPr>
      <w:rFonts w:ascii="Arial" w:eastAsia="Times New Roman" w:hAnsi="Arial"/>
      <w:sz w:val="20"/>
      <w:szCs w:val="20"/>
      <w:lang w:val="ru-RU" w:eastAsia="ru-RU"/>
    </w:rPr>
  </w:style>
  <w:style w:type="paragraph" w:styleId="8">
    <w:name w:val="heading 8"/>
    <w:basedOn w:val="a1"/>
    <w:next w:val="a1"/>
    <w:link w:val="80"/>
    <w:qFormat/>
    <w:rsid w:val="00994660"/>
    <w:pPr>
      <w:widowControl/>
      <w:tabs>
        <w:tab w:val="num" w:pos="1440"/>
      </w:tabs>
      <w:autoSpaceDE/>
      <w:autoSpaceDN/>
      <w:spacing w:before="240" w:after="60"/>
      <w:ind w:left="1440" w:hanging="1440"/>
      <w:jc w:val="both"/>
      <w:outlineLvl w:val="7"/>
    </w:pPr>
    <w:rPr>
      <w:rFonts w:ascii="Arial" w:eastAsia="Times New Roman" w:hAnsi="Arial"/>
      <w:i/>
      <w:sz w:val="20"/>
      <w:szCs w:val="20"/>
      <w:lang w:val="ru-RU" w:eastAsia="ru-RU"/>
    </w:rPr>
  </w:style>
  <w:style w:type="paragraph" w:styleId="9">
    <w:name w:val="heading 9"/>
    <w:basedOn w:val="a1"/>
    <w:next w:val="a1"/>
    <w:link w:val="90"/>
    <w:qFormat/>
    <w:rsid w:val="00994660"/>
    <w:pPr>
      <w:widowControl/>
      <w:tabs>
        <w:tab w:val="num" w:pos="0"/>
      </w:tabs>
      <w:suppressAutoHyphens/>
      <w:autoSpaceDE/>
      <w:autoSpaceDN/>
      <w:spacing w:before="240" w:after="60"/>
      <w:outlineLvl w:val="8"/>
    </w:pPr>
    <w:rPr>
      <w:rFonts w:ascii="Arial" w:eastAsia="Times New Roman" w:hAnsi="Arial" w:cs="Arial"/>
      <w:lang w:val="ru-RU"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994660"/>
    <w:rPr>
      <w:rFonts w:ascii="Times New Roman" w:eastAsia="Calibri" w:hAnsi="Times New Roman" w:cs="Times New Roman"/>
      <w:b/>
      <w:bCs/>
      <w:sz w:val="24"/>
      <w:szCs w:val="24"/>
    </w:rPr>
  </w:style>
  <w:style w:type="character" w:customStyle="1" w:styleId="20">
    <w:name w:val="Заголовок 2 Знак"/>
    <w:aliases w:val="H2 Знак"/>
    <w:basedOn w:val="a2"/>
    <w:link w:val="2"/>
    <w:uiPriority w:val="9"/>
    <w:rsid w:val="0099466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994660"/>
    <w:rPr>
      <w:rFonts w:ascii="Cambria" w:eastAsia="Times New Roman" w:hAnsi="Cambria" w:cs="Times New Roman"/>
      <w:b/>
      <w:bCs/>
      <w:color w:val="4F81BD"/>
      <w:lang w:val="en-US"/>
    </w:rPr>
  </w:style>
  <w:style w:type="character" w:customStyle="1" w:styleId="41">
    <w:name w:val="Заголовок 4 Знак"/>
    <w:basedOn w:val="a2"/>
    <w:link w:val="40"/>
    <w:rsid w:val="00994660"/>
    <w:rPr>
      <w:rFonts w:ascii="Cambria" w:eastAsia="Calibri" w:hAnsi="Cambria" w:cs="Times New Roman"/>
      <w:b/>
      <w:bCs/>
      <w:i/>
      <w:iCs/>
      <w:color w:val="4F81BD"/>
      <w:sz w:val="20"/>
      <w:szCs w:val="20"/>
    </w:rPr>
  </w:style>
  <w:style w:type="character" w:customStyle="1" w:styleId="50">
    <w:name w:val="Заголовок 5 Знак"/>
    <w:basedOn w:val="a2"/>
    <w:link w:val="5"/>
    <w:rsid w:val="0099466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94660"/>
    <w:rPr>
      <w:rFonts w:ascii="Calibri" w:eastAsia="Times New Roman" w:hAnsi="Calibri" w:cs="Times New Roman"/>
      <w:b/>
      <w:bCs/>
      <w:lang w:val="en-US"/>
    </w:rPr>
  </w:style>
  <w:style w:type="character" w:customStyle="1" w:styleId="70">
    <w:name w:val="Заголовок 7 Знак"/>
    <w:basedOn w:val="a2"/>
    <w:link w:val="7"/>
    <w:rsid w:val="00994660"/>
    <w:rPr>
      <w:rFonts w:ascii="Arial" w:eastAsia="Times New Roman" w:hAnsi="Arial" w:cs="Times New Roman"/>
      <w:sz w:val="20"/>
      <w:szCs w:val="20"/>
      <w:lang w:eastAsia="ru-RU"/>
    </w:rPr>
  </w:style>
  <w:style w:type="character" w:customStyle="1" w:styleId="80">
    <w:name w:val="Заголовок 8 Знак"/>
    <w:basedOn w:val="a2"/>
    <w:link w:val="8"/>
    <w:rsid w:val="00994660"/>
    <w:rPr>
      <w:rFonts w:ascii="Arial" w:eastAsia="Times New Roman" w:hAnsi="Arial" w:cs="Times New Roman"/>
      <w:i/>
      <w:sz w:val="20"/>
      <w:szCs w:val="20"/>
      <w:lang w:eastAsia="ru-RU"/>
    </w:rPr>
  </w:style>
  <w:style w:type="character" w:customStyle="1" w:styleId="90">
    <w:name w:val="Заголовок 9 Знак"/>
    <w:basedOn w:val="a2"/>
    <w:link w:val="9"/>
    <w:rsid w:val="00994660"/>
    <w:rPr>
      <w:rFonts w:ascii="Arial" w:eastAsia="Times New Roman" w:hAnsi="Arial" w:cs="Arial"/>
      <w:lang w:eastAsia="ar-SA"/>
    </w:rPr>
  </w:style>
  <w:style w:type="table" w:customStyle="1" w:styleId="TableNormal1">
    <w:name w:val="Table Normal1"/>
    <w:semiHidden/>
    <w:rsid w:val="0099466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994660"/>
    <w:rPr>
      <w:sz w:val="24"/>
      <w:szCs w:val="24"/>
    </w:rPr>
  </w:style>
  <w:style w:type="character" w:customStyle="1" w:styleId="a6">
    <w:name w:val="Основной текст Знак"/>
    <w:aliases w:val="Основной текст Знак Знак Знак"/>
    <w:basedOn w:val="a2"/>
    <w:link w:val="a5"/>
    <w:uiPriority w:val="99"/>
    <w:qFormat/>
    <w:rsid w:val="00994660"/>
    <w:rPr>
      <w:rFonts w:ascii="Times New Roman" w:eastAsia="Calibri" w:hAnsi="Times New Roman" w:cs="Times New Roman"/>
      <w:sz w:val="24"/>
      <w:szCs w:val="24"/>
      <w:lang w:val="en-US"/>
    </w:rPr>
  </w:style>
  <w:style w:type="paragraph" w:customStyle="1" w:styleId="11">
    <w:name w:val="Абзац списка1"/>
    <w:basedOn w:val="a1"/>
    <w:rsid w:val="00994660"/>
    <w:pPr>
      <w:ind w:left="1132" w:firstLine="428"/>
      <w:jc w:val="both"/>
    </w:pPr>
  </w:style>
  <w:style w:type="paragraph" w:customStyle="1" w:styleId="TableParagraph">
    <w:name w:val="Table Paragraph"/>
    <w:basedOn w:val="a1"/>
    <w:qFormat/>
    <w:rsid w:val="00994660"/>
    <w:pPr>
      <w:ind w:left="107"/>
    </w:pPr>
  </w:style>
  <w:style w:type="table" w:styleId="a7">
    <w:name w:val="Table Grid"/>
    <w:basedOn w:val="a3"/>
    <w:uiPriority w:val="59"/>
    <w:rsid w:val="0099466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994660"/>
    <w:pPr>
      <w:widowControl w:val="0"/>
      <w:autoSpaceDE w:val="0"/>
      <w:autoSpaceDN w:val="0"/>
      <w:spacing w:after="0" w:line="240" w:lineRule="auto"/>
    </w:pPr>
    <w:rPr>
      <w:rFonts w:ascii="Times New Roman" w:eastAsia="Calibri" w:hAnsi="Times New Roman" w:cs="Times New Roman"/>
      <w:lang w:val="en-US"/>
    </w:rPr>
  </w:style>
  <w:style w:type="paragraph" w:styleId="a8">
    <w:name w:val="header"/>
    <w:basedOn w:val="a1"/>
    <w:link w:val="a9"/>
    <w:uiPriority w:val="99"/>
    <w:rsid w:val="00994660"/>
    <w:pPr>
      <w:tabs>
        <w:tab w:val="center" w:pos="4677"/>
        <w:tab w:val="right" w:pos="9355"/>
      </w:tabs>
    </w:pPr>
    <w:rPr>
      <w:sz w:val="20"/>
      <w:szCs w:val="20"/>
    </w:rPr>
  </w:style>
  <w:style w:type="character" w:customStyle="1" w:styleId="a9">
    <w:name w:val="Верхний колонтитул Знак"/>
    <w:basedOn w:val="a2"/>
    <w:link w:val="a8"/>
    <w:uiPriority w:val="99"/>
    <w:rsid w:val="00994660"/>
    <w:rPr>
      <w:rFonts w:ascii="Times New Roman" w:eastAsia="Calibri" w:hAnsi="Times New Roman" w:cs="Times New Roman"/>
      <w:sz w:val="20"/>
      <w:szCs w:val="20"/>
    </w:rPr>
  </w:style>
  <w:style w:type="paragraph" w:styleId="aa">
    <w:name w:val="footer"/>
    <w:basedOn w:val="a1"/>
    <w:link w:val="ab"/>
    <w:uiPriority w:val="99"/>
    <w:rsid w:val="00994660"/>
    <w:pPr>
      <w:tabs>
        <w:tab w:val="center" w:pos="4677"/>
        <w:tab w:val="right" w:pos="9355"/>
      </w:tabs>
    </w:pPr>
    <w:rPr>
      <w:sz w:val="20"/>
      <w:szCs w:val="20"/>
    </w:rPr>
  </w:style>
  <w:style w:type="character" w:customStyle="1" w:styleId="ab">
    <w:name w:val="Нижний колонтитул Знак"/>
    <w:basedOn w:val="a2"/>
    <w:link w:val="aa"/>
    <w:uiPriority w:val="99"/>
    <w:rsid w:val="00994660"/>
    <w:rPr>
      <w:rFonts w:ascii="Times New Roman" w:eastAsia="Calibri" w:hAnsi="Times New Roman" w:cs="Times New Roman"/>
      <w:sz w:val="20"/>
      <w:szCs w:val="20"/>
    </w:rPr>
  </w:style>
  <w:style w:type="paragraph" w:styleId="ac">
    <w:name w:val="Balloon Text"/>
    <w:basedOn w:val="a1"/>
    <w:link w:val="ad"/>
    <w:uiPriority w:val="99"/>
    <w:semiHidden/>
    <w:qFormat/>
    <w:rsid w:val="00994660"/>
    <w:rPr>
      <w:rFonts w:ascii="Tahoma" w:hAnsi="Tahoma"/>
      <w:sz w:val="16"/>
      <w:szCs w:val="16"/>
    </w:rPr>
  </w:style>
  <w:style w:type="character" w:customStyle="1" w:styleId="ad">
    <w:name w:val="Текст выноски Знак"/>
    <w:basedOn w:val="a2"/>
    <w:link w:val="ac"/>
    <w:uiPriority w:val="99"/>
    <w:semiHidden/>
    <w:qFormat/>
    <w:rsid w:val="00994660"/>
    <w:rPr>
      <w:rFonts w:ascii="Tahoma" w:eastAsia="Calibri" w:hAnsi="Tahoma" w:cs="Times New Roman"/>
      <w:sz w:val="16"/>
      <w:szCs w:val="16"/>
    </w:rPr>
  </w:style>
  <w:style w:type="paragraph" w:styleId="21">
    <w:name w:val="toc 2"/>
    <w:basedOn w:val="a1"/>
    <w:next w:val="a1"/>
    <w:autoRedefine/>
    <w:uiPriority w:val="39"/>
    <w:rsid w:val="00994660"/>
    <w:pPr>
      <w:spacing w:after="100"/>
      <w:ind w:left="220"/>
    </w:pPr>
  </w:style>
  <w:style w:type="character" w:styleId="ae">
    <w:name w:val="Hyperlink"/>
    <w:uiPriority w:val="99"/>
    <w:rsid w:val="00994660"/>
    <w:rPr>
      <w:rFonts w:cs="Times New Roman"/>
      <w:color w:val="0000FF"/>
      <w:u w:val="single"/>
    </w:rPr>
  </w:style>
  <w:style w:type="paragraph" w:customStyle="1" w:styleId="ConsPlusNormal">
    <w:name w:val="ConsPlusNormal"/>
    <w:link w:val="ConsPlusNormal0"/>
    <w:qFormat/>
    <w:rsid w:val="0099466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994660"/>
    <w:rPr>
      <w:rFonts w:ascii="Arial" w:eastAsia="Calibri" w:hAnsi="Arial" w:cs="Times New Roman"/>
      <w:lang w:eastAsia="ru-RU"/>
    </w:rPr>
  </w:style>
  <w:style w:type="paragraph" w:styleId="af">
    <w:name w:val="No Spacing"/>
    <w:link w:val="af0"/>
    <w:qFormat/>
    <w:rsid w:val="00994660"/>
    <w:pPr>
      <w:spacing w:after="0" w:line="240" w:lineRule="auto"/>
    </w:pPr>
    <w:rPr>
      <w:rFonts w:ascii="Calibri" w:eastAsia="Calibri" w:hAnsi="Calibri" w:cs="Times New Roman"/>
    </w:rPr>
  </w:style>
  <w:style w:type="character" w:customStyle="1" w:styleId="af0">
    <w:name w:val="Без интервала Знак"/>
    <w:link w:val="af"/>
    <w:qFormat/>
    <w:rsid w:val="00994660"/>
    <w:rPr>
      <w:rFonts w:ascii="Calibri" w:eastAsia="Calibri" w:hAnsi="Calibri" w:cs="Times New Roman"/>
    </w:rPr>
  </w:style>
  <w:style w:type="character" w:customStyle="1" w:styleId="publication">
    <w:name w:val="publication"/>
    <w:rsid w:val="00994660"/>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994660"/>
    <w:pPr>
      <w:widowControl/>
      <w:autoSpaceDE/>
      <w:autoSpaceDN/>
      <w:ind w:left="720"/>
    </w:pPr>
    <w:rPr>
      <w:rFonts w:eastAsia="Times New Roman"/>
      <w:sz w:val="24"/>
      <w:szCs w:val="24"/>
      <w:lang w:eastAsia="ar-SA"/>
    </w:rPr>
  </w:style>
  <w:style w:type="character" w:customStyle="1" w:styleId="af2">
    <w:name w:val="Абзац списка Знак"/>
    <w:aliases w:val="Bullet List Знак,FooterText Знак,numbered Знак"/>
    <w:link w:val="af1"/>
    <w:uiPriority w:val="34"/>
    <w:locked/>
    <w:rsid w:val="00994660"/>
    <w:rPr>
      <w:rFonts w:ascii="Times New Roman" w:eastAsia="Times New Roman" w:hAnsi="Times New Roman" w:cs="Times New Roman"/>
      <w:sz w:val="24"/>
      <w:szCs w:val="24"/>
      <w:lang w:eastAsia="ar-SA"/>
    </w:rPr>
  </w:style>
  <w:style w:type="character" w:styleId="af3">
    <w:name w:val="footnote reference"/>
    <w:aliases w:val="Знак сноски-FN"/>
    <w:uiPriority w:val="99"/>
    <w:qFormat/>
    <w:rsid w:val="00994660"/>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994660"/>
    <w:rPr>
      <w:rFonts w:ascii="Times New Roman" w:eastAsia="Times New Roman" w:hAnsi="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994660"/>
    <w:pPr>
      <w:widowControl/>
      <w:autoSpaceDE/>
      <w:autoSpaceDN/>
    </w:pPr>
    <w:rPr>
      <w:rFonts w:eastAsia="Times New Roman" w:cstheme="minorBidi"/>
      <w:lang w:val="ru-RU" w:eastAsia="ar-SA"/>
    </w:rPr>
  </w:style>
  <w:style w:type="character" w:customStyle="1" w:styleId="13">
    <w:name w:val="Текст сноски Знак1"/>
    <w:basedOn w:val="a2"/>
    <w:rsid w:val="00994660"/>
    <w:rPr>
      <w:rFonts w:ascii="Times New Roman" w:eastAsia="Calibri" w:hAnsi="Times New Roman" w:cs="Times New Roman"/>
      <w:sz w:val="20"/>
      <w:szCs w:val="20"/>
      <w:lang w:val="en-US"/>
    </w:rPr>
  </w:style>
  <w:style w:type="paragraph" w:customStyle="1" w:styleId="14">
    <w:name w:val="Обычный1"/>
    <w:uiPriority w:val="99"/>
    <w:rsid w:val="0099466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994660"/>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994660"/>
    <w:rPr>
      <w:sz w:val="24"/>
      <w:szCs w:val="24"/>
      <w:shd w:val="clear" w:color="auto" w:fill="FFFFFF"/>
    </w:rPr>
  </w:style>
  <w:style w:type="paragraph" w:customStyle="1" w:styleId="43">
    <w:name w:val="Основной текст (4)"/>
    <w:basedOn w:val="a1"/>
    <w:link w:val="42"/>
    <w:qFormat/>
    <w:rsid w:val="00994660"/>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lang w:val="ru-RU"/>
    </w:rPr>
  </w:style>
  <w:style w:type="paragraph" w:customStyle="1" w:styleId="210">
    <w:name w:val="Основной текст с отступом 21"/>
    <w:basedOn w:val="a1"/>
    <w:qFormat/>
    <w:rsid w:val="00994660"/>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994660"/>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994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994660"/>
    <w:pPr>
      <w:autoSpaceDE/>
      <w:autoSpaceDN/>
      <w:adjustRightInd w:val="0"/>
      <w:spacing w:after="160" w:line="240" w:lineRule="exact"/>
      <w:jc w:val="right"/>
    </w:pPr>
    <w:rPr>
      <w:sz w:val="28"/>
      <w:szCs w:val="20"/>
      <w:lang w:val="en-GB"/>
    </w:rPr>
  </w:style>
  <w:style w:type="paragraph" w:styleId="22">
    <w:name w:val="Body Text 2"/>
    <w:basedOn w:val="a1"/>
    <w:link w:val="23"/>
    <w:rsid w:val="00994660"/>
    <w:pPr>
      <w:spacing w:after="120" w:line="480" w:lineRule="auto"/>
    </w:pPr>
  </w:style>
  <w:style w:type="character" w:customStyle="1" w:styleId="23">
    <w:name w:val="Основной текст 2 Знак"/>
    <w:basedOn w:val="a2"/>
    <w:link w:val="22"/>
    <w:rsid w:val="00994660"/>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994660"/>
    <w:pPr>
      <w:spacing w:after="120"/>
      <w:ind w:left="283"/>
    </w:p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994660"/>
    <w:rPr>
      <w:rFonts w:ascii="Times New Roman" w:eastAsia="Calibri" w:hAnsi="Times New Roman" w:cs="Times New Roman"/>
      <w:lang w:val="en-US"/>
    </w:rPr>
  </w:style>
  <w:style w:type="paragraph" w:styleId="af9">
    <w:name w:val="Title"/>
    <w:basedOn w:val="a1"/>
    <w:link w:val="afa"/>
    <w:qFormat/>
    <w:rsid w:val="00994660"/>
    <w:pPr>
      <w:widowControl/>
      <w:autoSpaceDE/>
      <w:autoSpaceDN/>
      <w:spacing w:before="240" w:after="60"/>
      <w:jc w:val="center"/>
      <w:outlineLvl w:val="0"/>
    </w:pPr>
    <w:rPr>
      <w:rFonts w:ascii="Cambria" w:eastAsia="Times New Roman" w:hAnsi="Cambria"/>
      <w:b/>
      <w:bCs/>
      <w:kern w:val="28"/>
      <w:sz w:val="32"/>
      <w:szCs w:val="32"/>
    </w:rPr>
  </w:style>
  <w:style w:type="character" w:customStyle="1" w:styleId="afa">
    <w:name w:val="Название Знак"/>
    <w:basedOn w:val="a2"/>
    <w:link w:val="af9"/>
    <w:rsid w:val="00994660"/>
    <w:rPr>
      <w:rFonts w:ascii="Cambria" w:eastAsia="Times New Roman" w:hAnsi="Cambria" w:cs="Times New Roman"/>
      <w:b/>
      <w:bCs/>
      <w:kern w:val="28"/>
      <w:sz w:val="32"/>
      <w:szCs w:val="32"/>
    </w:rPr>
  </w:style>
  <w:style w:type="paragraph" w:styleId="afb">
    <w:name w:val="Plain Text"/>
    <w:basedOn w:val="a1"/>
    <w:link w:val="afc"/>
    <w:rsid w:val="00994660"/>
    <w:pPr>
      <w:widowControl/>
      <w:autoSpaceDE/>
      <w:autoSpaceDN/>
    </w:pPr>
    <w:rPr>
      <w:rFonts w:ascii="Courier New" w:eastAsia="Times New Roman" w:hAnsi="Courier New"/>
      <w:sz w:val="20"/>
      <w:szCs w:val="20"/>
    </w:rPr>
  </w:style>
  <w:style w:type="character" w:customStyle="1" w:styleId="afc">
    <w:name w:val="Текст Знак"/>
    <w:basedOn w:val="a2"/>
    <w:link w:val="afb"/>
    <w:rsid w:val="00994660"/>
    <w:rPr>
      <w:rFonts w:ascii="Courier New" w:eastAsia="Times New Roman" w:hAnsi="Courier New" w:cs="Times New Roman"/>
      <w:sz w:val="20"/>
      <w:szCs w:val="20"/>
    </w:rPr>
  </w:style>
  <w:style w:type="paragraph" w:customStyle="1" w:styleId="ConsNormal">
    <w:name w:val="ConsNormal"/>
    <w:uiPriority w:val="99"/>
    <w:qFormat/>
    <w:rsid w:val="009946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994660"/>
  </w:style>
  <w:style w:type="paragraph" w:customStyle="1" w:styleId="Standard">
    <w:name w:val="Standard"/>
    <w:uiPriority w:val="99"/>
    <w:qFormat/>
    <w:rsid w:val="00994660"/>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16">
    <w:name w:val="Абзац списка1"/>
    <w:basedOn w:val="a1"/>
    <w:rsid w:val="00994660"/>
    <w:pPr>
      <w:widowControl/>
      <w:suppressAutoHyphens/>
      <w:autoSpaceDE/>
      <w:autoSpaceDN/>
      <w:ind w:left="720"/>
    </w:pPr>
    <w:rPr>
      <w:sz w:val="24"/>
      <w:szCs w:val="28"/>
      <w:lang w:val="ru-RU" w:eastAsia="zh-CN"/>
    </w:rPr>
  </w:style>
  <w:style w:type="paragraph" w:styleId="32">
    <w:name w:val="Body Text Indent 3"/>
    <w:basedOn w:val="a1"/>
    <w:link w:val="33"/>
    <w:uiPriority w:val="99"/>
    <w:unhideWhenUsed/>
    <w:rsid w:val="00994660"/>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basedOn w:val="a2"/>
    <w:link w:val="32"/>
    <w:uiPriority w:val="99"/>
    <w:rsid w:val="00994660"/>
    <w:rPr>
      <w:rFonts w:ascii="Times New Roman" w:eastAsia="Times New Roman" w:hAnsi="Times New Roman" w:cs="Times New Roman"/>
      <w:sz w:val="16"/>
      <w:szCs w:val="16"/>
      <w:lang w:eastAsia="ar-SA"/>
    </w:rPr>
  </w:style>
  <w:style w:type="paragraph" w:customStyle="1" w:styleId="211">
    <w:name w:val="Основной текст 21"/>
    <w:basedOn w:val="a1"/>
    <w:uiPriority w:val="99"/>
    <w:qFormat/>
    <w:rsid w:val="00994660"/>
    <w:pPr>
      <w:suppressAutoHyphens/>
      <w:autoSpaceDN/>
      <w:jc w:val="both"/>
    </w:pPr>
    <w:rPr>
      <w:i/>
      <w:szCs w:val="20"/>
      <w:lang w:eastAsia="ar-SA"/>
    </w:rPr>
  </w:style>
  <w:style w:type="paragraph" w:customStyle="1" w:styleId="Default">
    <w:name w:val="Default"/>
    <w:qFormat/>
    <w:rsid w:val="009946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994660"/>
    <w:pPr>
      <w:widowControl/>
      <w:suppressLineNumbers/>
      <w:suppressAutoHyphens/>
      <w:autoSpaceDE/>
      <w:autoSpaceDN/>
    </w:pPr>
    <w:rPr>
      <w:rFonts w:eastAsia="Times New Roman"/>
      <w:sz w:val="24"/>
      <w:szCs w:val="24"/>
      <w:lang w:val="ru-RU"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994660"/>
    <w:pPr>
      <w:widowControl/>
      <w:autoSpaceDE/>
      <w:autoSpaceDN/>
      <w:spacing w:before="100" w:beforeAutospacing="1" w:after="100" w:afterAutospacing="1"/>
    </w:pPr>
    <w:rPr>
      <w:rFonts w:eastAsia="Times New Roman"/>
      <w:sz w:val="24"/>
      <w:szCs w:val="24"/>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994660"/>
    <w:rPr>
      <w:rFonts w:ascii="Times New Roman" w:eastAsia="Times New Roman" w:hAnsi="Times New Roman" w:cs="Times New Roman"/>
      <w:sz w:val="24"/>
      <w:szCs w:val="24"/>
      <w:lang w:eastAsia="ar-SA"/>
    </w:rPr>
  </w:style>
  <w:style w:type="character" w:styleId="aff0">
    <w:name w:val="annotation reference"/>
    <w:rsid w:val="00994660"/>
    <w:rPr>
      <w:sz w:val="16"/>
      <w:szCs w:val="16"/>
    </w:rPr>
  </w:style>
  <w:style w:type="paragraph" w:styleId="aff1">
    <w:name w:val="annotation text"/>
    <w:basedOn w:val="a1"/>
    <w:link w:val="aff2"/>
    <w:rsid w:val="00994660"/>
    <w:rPr>
      <w:sz w:val="20"/>
      <w:szCs w:val="20"/>
    </w:rPr>
  </w:style>
  <w:style w:type="character" w:customStyle="1" w:styleId="aff2">
    <w:name w:val="Текст примечания Знак"/>
    <w:basedOn w:val="a2"/>
    <w:link w:val="aff1"/>
    <w:rsid w:val="00994660"/>
    <w:rPr>
      <w:rFonts w:ascii="Times New Roman" w:eastAsia="Calibri" w:hAnsi="Times New Roman" w:cs="Times New Roman"/>
      <w:sz w:val="20"/>
      <w:szCs w:val="20"/>
      <w:lang w:val="en-US"/>
    </w:rPr>
  </w:style>
  <w:style w:type="paragraph" w:styleId="aff3">
    <w:name w:val="annotation subject"/>
    <w:basedOn w:val="aff1"/>
    <w:next w:val="aff1"/>
    <w:link w:val="aff4"/>
    <w:rsid w:val="00994660"/>
    <w:rPr>
      <w:b/>
      <w:bCs/>
    </w:rPr>
  </w:style>
  <w:style w:type="character" w:customStyle="1" w:styleId="aff4">
    <w:name w:val="Тема примечания Знак"/>
    <w:basedOn w:val="aff2"/>
    <w:link w:val="aff3"/>
    <w:rsid w:val="0099466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9946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994660"/>
    <w:rPr>
      <w:i/>
      <w:iCs/>
    </w:rPr>
  </w:style>
  <w:style w:type="character" w:customStyle="1" w:styleId="iceouttxt4">
    <w:name w:val="iceouttxt4"/>
    <w:rsid w:val="00994660"/>
    <w:rPr>
      <w:rFonts w:ascii="Arial" w:hAnsi="Arial" w:cs="Arial" w:hint="default"/>
      <w:color w:val="666666"/>
      <w:sz w:val="17"/>
      <w:szCs w:val="17"/>
    </w:rPr>
  </w:style>
  <w:style w:type="paragraph" w:customStyle="1" w:styleId="aff6">
    <w:name w:val="амир"/>
    <w:basedOn w:val="a1"/>
    <w:link w:val="aff7"/>
    <w:qFormat/>
    <w:rsid w:val="00994660"/>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994660"/>
    <w:rPr>
      <w:rFonts w:ascii="Calibri" w:eastAsia="Times New Roman" w:hAnsi="Calibri" w:cs="Times New Roman"/>
      <w:kern w:val="1"/>
      <w:lang w:eastAsia="ar-SA"/>
    </w:rPr>
  </w:style>
  <w:style w:type="character" w:customStyle="1" w:styleId="24">
    <w:name w:val="Основной текст (2)_"/>
    <w:link w:val="25"/>
    <w:rsid w:val="00994660"/>
    <w:rPr>
      <w:rFonts w:ascii="Times New Roman" w:eastAsia="Times New Roman" w:hAnsi="Times New Roman"/>
      <w:shd w:val="clear" w:color="auto" w:fill="FFFFFF"/>
    </w:rPr>
  </w:style>
  <w:style w:type="paragraph" w:customStyle="1" w:styleId="25">
    <w:name w:val="Основной текст (2)"/>
    <w:basedOn w:val="a1"/>
    <w:link w:val="24"/>
    <w:rsid w:val="00994660"/>
    <w:pPr>
      <w:shd w:val="clear" w:color="auto" w:fill="FFFFFF"/>
      <w:autoSpaceDE/>
      <w:autoSpaceDN/>
      <w:spacing w:line="274" w:lineRule="exact"/>
      <w:jc w:val="both"/>
    </w:pPr>
    <w:rPr>
      <w:rFonts w:eastAsia="Times New Roman" w:cstheme="minorBidi"/>
      <w:lang w:val="ru-RU"/>
    </w:rPr>
  </w:style>
  <w:style w:type="paragraph" w:styleId="aff8">
    <w:name w:val="caption"/>
    <w:basedOn w:val="a1"/>
    <w:next w:val="a1"/>
    <w:unhideWhenUsed/>
    <w:qFormat/>
    <w:rsid w:val="00994660"/>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994660"/>
  </w:style>
  <w:style w:type="character" w:customStyle="1" w:styleId="aff9">
    <w:name w:val="Гипертекстовая ссылка"/>
    <w:uiPriority w:val="99"/>
    <w:qFormat/>
    <w:rsid w:val="00994660"/>
    <w:rPr>
      <w:rFonts w:cs="Times New Roman"/>
      <w:b w:val="0"/>
      <w:color w:val="106BBE"/>
    </w:rPr>
  </w:style>
  <w:style w:type="character" w:customStyle="1" w:styleId="blk">
    <w:name w:val="blk"/>
    <w:qFormat/>
    <w:rsid w:val="00994660"/>
  </w:style>
  <w:style w:type="character" w:customStyle="1" w:styleId="affa">
    <w:name w:val="Текст концевой сноски Знак"/>
    <w:semiHidden/>
    <w:qFormat/>
    <w:rsid w:val="00994660"/>
    <w:rPr>
      <w:rFonts w:ascii="Times New Roman" w:eastAsia="Times New Roman" w:hAnsi="Times New Roman" w:cs="Times New Roman"/>
      <w:sz w:val="20"/>
      <w:szCs w:val="20"/>
      <w:lang w:eastAsia="ru-RU"/>
    </w:rPr>
  </w:style>
  <w:style w:type="character" w:styleId="affb">
    <w:name w:val="endnote reference"/>
    <w:qFormat/>
    <w:rsid w:val="00994660"/>
    <w:rPr>
      <w:rFonts w:cs="Times New Roman"/>
      <w:vertAlign w:val="superscript"/>
    </w:rPr>
  </w:style>
  <w:style w:type="character" w:customStyle="1" w:styleId="tztxt">
    <w:name w:val="tz_txt Знак"/>
    <w:qFormat/>
    <w:locked/>
    <w:rsid w:val="00994660"/>
    <w:rPr>
      <w:rFonts w:ascii="Times New Roman" w:eastAsia="Times New Roman" w:hAnsi="Times New Roman" w:cs="Times New Roman"/>
      <w:sz w:val="24"/>
      <w:szCs w:val="24"/>
    </w:rPr>
  </w:style>
  <w:style w:type="character" w:customStyle="1" w:styleId="affc">
    <w:name w:val="Цветовое выделение"/>
    <w:qFormat/>
    <w:rsid w:val="00994660"/>
    <w:rPr>
      <w:b/>
      <w:color w:val="26282F"/>
    </w:rPr>
  </w:style>
  <w:style w:type="character" w:customStyle="1" w:styleId="-">
    <w:name w:val="Интернет-ссылка"/>
    <w:uiPriority w:val="99"/>
    <w:unhideWhenUsed/>
    <w:rsid w:val="00994660"/>
    <w:rPr>
      <w:color w:val="0000FF"/>
      <w:u w:val="single"/>
    </w:rPr>
  </w:style>
  <w:style w:type="character" w:customStyle="1" w:styleId="WW8Num4z0">
    <w:name w:val="WW8Num4z0"/>
    <w:qFormat/>
    <w:rsid w:val="00994660"/>
    <w:rPr>
      <w:sz w:val="24"/>
      <w:szCs w:val="24"/>
    </w:rPr>
  </w:style>
  <w:style w:type="character" w:customStyle="1" w:styleId="WW8Num6z0">
    <w:name w:val="WW8Num6z0"/>
    <w:qFormat/>
    <w:rsid w:val="00994660"/>
    <w:rPr>
      <w:rFonts w:ascii="Courier New" w:hAnsi="Courier New" w:cs="Courier New"/>
    </w:rPr>
  </w:style>
  <w:style w:type="character" w:customStyle="1" w:styleId="FontStyle35">
    <w:name w:val="Font Style35"/>
    <w:qFormat/>
    <w:rsid w:val="00994660"/>
    <w:rPr>
      <w:rFonts w:ascii="Times New Roman" w:hAnsi="Times New Roman" w:cs="Times New Roman"/>
      <w:sz w:val="24"/>
      <w:szCs w:val="24"/>
    </w:rPr>
  </w:style>
  <w:style w:type="character" w:customStyle="1" w:styleId="17">
    <w:name w:val="Основной текст Знак1"/>
    <w:qFormat/>
    <w:rsid w:val="00994660"/>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994660"/>
    <w:rPr>
      <w:rFonts w:ascii="Arial" w:eastAsia="Times New Roman" w:hAnsi="Arial" w:cs="Arial"/>
      <w:sz w:val="20"/>
      <w:szCs w:val="20"/>
      <w:lang w:eastAsia="ru-RU"/>
    </w:rPr>
  </w:style>
  <w:style w:type="character" w:customStyle="1" w:styleId="f1">
    <w:name w:val="f1"/>
    <w:qFormat/>
    <w:rsid w:val="00994660"/>
  </w:style>
  <w:style w:type="character" w:customStyle="1" w:styleId="f2">
    <w:name w:val="f2"/>
    <w:qFormat/>
    <w:rsid w:val="00994660"/>
  </w:style>
  <w:style w:type="character" w:customStyle="1" w:styleId="okpdspan">
    <w:name w:val="okpd_span"/>
    <w:qFormat/>
    <w:rsid w:val="00994660"/>
  </w:style>
  <w:style w:type="character" w:customStyle="1" w:styleId="apple-converted-space">
    <w:name w:val="apple-converted-space"/>
    <w:qFormat/>
    <w:rsid w:val="00994660"/>
  </w:style>
  <w:style w:type="character" w:styleId="affd">
    <w:name w:val="Strong"/>
    <w:qFormat/>
    <w:rsid w:val="00994660"/>
    <w:rPr>
      <w:b/>
      <w:bCs/>
    </w:rPr>
  </w:style>
  <w:style w:type="character" w:customStyle="1" w:styleId="FontStyle116">
    <w:name w:val="Font Style116"/>
    <w:qFormat/>
    <w:rsid w:val="00994660"/>
    <w:rPr>
      <w:rFonts w:ascii="Georgia" w:hAnsi="Georgia" w:cs="Georgia"/>
      <w:sz w:val="18"/>
      <w:szCs w:val="18"/>
    </w:rPr>
  </w:style>
  <w:style w:type="character" w:customStyle="1" w:styleId="WW8Num1z1">
    <w:name w:val="WW8Num1z1"/>
    <w:qFormat/>
    <w:rsid w:val="00994660"/>
  </w:style>
  <w:style w:type="character" w:customStyle="1" w:styleId="ListLabel1">
    <w:name w:val="ListLabel 1"/>
    <w:qFormat/>
    <w:rsid w:val="00994660"/>
    <w:rPr>
      <w:b/>
    </w:rPr>
  </w:style>
  <w:style w:type="character" w:customStyle="1" w:styleId="ListLabel2">
    <w:name w:val="ListLabel 2"/>
    <w:qFormat/>
    <w:rsid w:val="00994660"/>
    <w:rPr>
      <w:color w:val="00000A"/>
    </w:rPr>
  </w:style>
  <w:style w:type="character" w:customStyle="1" w:styleId="ListLabel3">
    <w:name w:val="ListLabel 3"/>
    <w:qFormat/>
    <w:rsid w:val="00994660"/>
    <w:rPr>
      <w:rFonts w:cs="Times New Roman"/>
    </w:rPr>
  </w:style>
  <w:style w:type="character" w:customStyle="1" w:styleId="ListLabel4">
    <w:name w:val="ListLabel 4"/>
    <w:qFormat/>
    <w:rsid w:val="00994660"/>
    <w:rPr>
      <w:rFonts w:cs="Times New Roman"/>
    </w:rPr>
  </w:style>
  <w:style w:type="character" w:customStyle="1" w:styleId="ListLabel5">
    <w:name w:val="ListLabel 5"/>
    <w:qFormat/>
    <w:rsid w:val="00994660"/>
    <w:rPr>
      <w:rFonts w:cs="Times New Roman"/>
    </w:rPr>
  </w:style>
  <w:style w:type="character" w:customStyle="1" w:styleId="ListLabel6">
    <w:name w:val="ListLabel 6"/>
    <w:qFormat/>
    <w:rsid w:val="00994660"/>
    <w:rPr>
      <w:b w:val="0"/>
      <w:bCs w:val="0"/>
      <w:sz w:val="19"/>
      <w:szCs w:val="19"/>
    </w:rPr>
  </w:style>
  <w:style w:type="character" w:customStyle="1" w:styleId="ListLabel7">
    <w:name w:val="ListLabel 7"/>
    <w:qFormat/>
    <w:rsid w:val="00994660"/>
    <w:rPr>
      <w:rFonts w:cs="Times New Roman"/>
      <w:sz w:val="20"/>
      <w:szCs w:val="20"/>
    </w:rPr>
  </w:style>
  <w:style w:type="character" w:customStyle="1" w:styleId="ListLabel8">
    <w:name w:val="ListLabel 8"/>
    <w:qFormat/>
    <w:rsid w:val="00994660"/>
    <w:rPr>
      <w:b/>
    </w:rPr>
  </w:style>
  <w:style w:type="character" w:customStyle="1" w:styleId="ListLabel9">
    <w:name w:val="ListLabel 9"/>
    <w:qFormat/>
    <w:rsid w:val="00994660"/>
    <w:rPr>
      <w:b w:val="0"/>
      <w:sz w:val="24"/>
      <w:szCs w:val="24"/>
    </w:rPr>
  </w:style>
  <w:style w:type="character" w:customStyle="1" w:styleId="ListLabel10">
    <w:name w:val="ListLabel 10"/>
    <w:qFormat/>
    <w:rsid w:val="00994660"/>
    <w:rPr>
      <w:color w:val="00000A"/>
    </w:rPr>
  </w:style>
  <w:style w:type="character" w:customStyle="1" w:styleId="ListLabel11">
    <w:name w:val="ListLabel 11"/>
    <w:qFormat/>
    <w:rsid w:val="00994660"/>
    <w:rPr>
      <w:color w:val="00000A"/>
    </w:rPr>
  </w:style>
  <w:style w:type="character" w:customStyle="1" w:styleId="ListLabel12">
    <w:name w:val="ListLabel 12"/>
    <w:qFormat/>
    <w:rsid w:val="00994660"/>
    <w:rPr>
      <w:color w:val="00000A"/>
    </w:rPr>
  </w:style>
  <w:style w:type="character" w:customStyle="1" w:styleId="ListLabel13">
    <w:name w:val="ListLabel 13"/>
    <w:qFormat/>
    <w:rsid w:val="00994660"/>
    <w:rPr>
      <w:color w:val="00000A"/>
    </w:rPr>
  </w:style>
  <w:style w:type="character" w:customStyle="1" w:styleId="ListLabel14">
    <w:name w:val="ListLabel 14"/>
    <w:qFormat/>
    <w:rsid w:val="00994660"/>
    <w:rPr>
      <w:color w:val="00000A"/>
    </w:rPr>
  </w:style>
  <w:style w:type="character" w:customStyle="1" w:styleId="ListLabel15">
    <w:name w:val="ListLabel 15"/>
    <w:qFormat/>
    <w:rsid w:val="00994660"/>
    <w:rPr>
      <w:color w:val="00000A"/>
    </w:rPr>
  </w:style>
  <w:style w:type="character" w:customStyle="1" w:styleId="ListLabel16">
    <w:name w:val="ListLabel 16"/>
    <w:qFormat/>
    <w:rsid w:val="00994660"/>
    <w:rPr>
      <w:color w:val="00000A"/>
    </w:rPr>
  </w:style>
  <w:style w:type="character" w:customStyle="1" w:styleId="ListLabel17">
    <w:name w:val="ListLabel 17"/>
    <w:qFormat/>
    <w:rsid w:val="00994660"/>
    <w:rPr>
      <w:color w:val="00000A"/>
    </w:rPr>
  </w:style>
  <w:style w:type="character" w:customStyle="1" w:styleId="ListLabel18">
    <w:name w:val="ListLabel 18"/>
    <w:qFormat/>
    <w:rsid w:val="00994660"/>
    <w:rPr>
      <w:color w:val="00000A"/>
    </w:rPr>
  </w:style>
  <w:style w:type="paragraph" w:customStyle="1" w:styleId="18">
    <w:name w:val="Заголовок1"/>
    <w:basedOn w:val="a1"/>
    <w:next w:val="a5"/>
    <w:uiPriority w:val="99"/>
    <w:qFormat/>
    <w:rsid w:val="00994660"/>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994660"/>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994660"/>
    <w:pPr>
      <w:ind w:left="220" w:hanging="220"/>
    </w:pPr>
    <w:rPr>
      <w:rFonts w:eastAsia="Times New Roman"/>
    </w:rPr>
  </w:style>
  <w:style w:type="paragraph" w:styleId="afff">
    <w:name w:val="index heading"/>
    <w:basedOn w:val="a1"/>
    <w:qFormat/>
    <w:rsid w:val="00994660"/>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994660"/>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994660"/>
    <w:rPr>
      <w:i/>
      <w:iCs/>
    </w:rPr>
  </w:style>
  <w:style w:type="paragraph" w:styleId="afff2">
    <w:name w:val="endnote text"/>
    <w:basedOn w:val="a1"/>
    <w:link w:val="1a"/>
    <w:qFormat/>
    <w:rsid w:val="00994660"/>
    <w:pPr>
      <w:autoSpaceDE/>
      <w:autoSpaceDN/>
    </w:pPr>
    <w:rPr>
      <w:rFonts w:eastAsia="Times New Roman"/>
      <w:sz w:val="20"/>
      <w:szCs w:val="20"/>
    </w:rPr>
  </w:style>
  <w:style w:type="character" w:customStyle="1" w:styleId="1a">
    <w:name w:val="Текст концевой сноски Знак1"/>
    <w:basedOn w:val="a2"/>
    <w:link w:val="afff2"/>
    <w:rsid w:val="00994660"/>
    <w:rPr>
      <w:rFonts w:ascii="Times New Roman" w:eastAsia="Times New Roman" w:hAnsi="Times New Roman" w:cs="Times New Roman"/>
      <w:sz w:val="20"/>
      <w:szCs w:val="20"/>
    </w:rPr>
  </w:style>
  <w:style w:type="paragraph" w:customStyle="1" w:styleId="tztxt0">
    <w:name w:val="tz_txt"/>
    <w:basedOn w:val="a1"/>
    <w:qFormat/>
    <w:rsid w:val="00994660"/>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994660"/>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994660"/>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994660"/>
    <w:pPr>
      <w:widowControl/>
      <w:suppressAutoHyphens/>
      <w:autoSpaceDE/>
      <w:autoSpaceDN/>
      <w:spacing w:line="320" w:lineRule="exact"/>
      <w:jc w:val="center"/>
    </w:pPr>
    <w:rPr>
      <w:rFonts w:eastAsia="Times New Roman"/>
      <w:b/>
      <w:bCs/>
      <w:sz w:val="20"/>
      <w:szCs w:val="20"/>
      <w:lang w:val="ru-RU" w:eastAsia="ar-SA"/>
    </w:rPr>
  </w:style>
  <w:style w:type="paragraph" w:customStyle="1" w:styleId="1b">
    <w:name w:val="Текст1"/>
    <w:basedOn w:val="a1"/>
    <w:qFormat/>
    <w:rsid w:val="00994660"/>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994660"/>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994660"/>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994660"/>
    <w:pPr>
      <w:widowControl/>
      <w:autoSpaceDE/>
      <w:autoSpaceDN/>
      <w:spacing w:before="100" w:beforeAutospacing="1" w:after="100" w:afterAutospacing="1"/>
    </w:pPr>
    <w:rPr>
      <w:rFonts w:eastAsia="Times New Roman"/>
      <w:sz w:val="24"/>
      <w:szCs w:val="24"/>
      <w:lang w:val="ru-RU" w:eastAsia="ru-RU"/>
    </w:rPr>
  </w:style>
  <w:style w:type="paragraph" w:customStyle="1" w:styleId="1d">
    <w:name w:val="Нумерованный список1"/>
    <w:basedOn w:val="a1"/>
    <w:rsid w:val="00994660"/>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994660"/>
  </w:style>
  <w:style w:type="character" w:customStyle="1" w:styleId="afff7">
    <w:name w:val="Маркеры списка"/>
    <w:rsid w:val="00994660"/>
    <w:rPr>
      <w:rFonts w:ascii="OpenSymbol" w:eastAsia="OpenSymbol" w:hAnsi="OpenSymbol" w:cs="OpenSymbol"/>
    </w:rPr>
  </w:style>
  <w:style w:type="paragraph" w:customStyle="1" w:styleId="formattext">
    <w:name w:val="formattext"/>
    <w:basedOn w:val="a1"/>
    <w:rsid w:val="00994660"/>
    <w:pPr>
      <w:widowControl/>
      <w:autoSpaceDE/>
      <w:autoSpaceDN/>
      <w:spacing w:before="100" w:beforeAutospacing="1" w:after="100" w:afterAutospacing="1"/>
    </w:pPr>
    <w:rPr>
      <w:rFonts w:eastAsia="Times New Roman"/>
      <w:sz w:val="24"/>
      <w:szCs w:val="24"/>
      <w:lang w:val="ru-RU" w:eastAsia="ru-RU"/>
    </w:rPr>
  </w:style>
  <w:style w:type="table" w:customStyle="1" w:styleId="1e">
    <w:name w:val="Сетка таблицы1"/>
    <w:basedOn w:val="a3"/>
    <w:uiPriority w:val="59"/>
    <w:rsid w:val="0099466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994660"/>
  </w:style>
  <w:style w:type="character" w:customStyle="1" w:styleId="afff8">
    <w:name w:val="Символ нумерации"/>
    <w:rsid w:val="00994660"/>
  </w:style>
  <w:style w:type="character" w:styleId="afff9">
    <w:name w:val="FollowedHyperlink"/>
    <w:uiPriority w:val="99"/>
    <w:rsid w:val="00994660"/>
    <w:rPr>
      <w:color w:val="800000"/>
      <w:u w:val="single"/>
    </w:rPr>
  </w:style>
  <w:style w:type="paragraph" w:styleId="afffa">
    <w:name w:val="Subtitle"/>
    <w:basedOn w:val="18"/>
    <w:next w:val="a5"/>
    <w:link w:val="afffb"/>
    <w:qFormat/>
    <w:rsid w:val="00994660"/>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994660"/>
    <w:rPr>
      <w:rFonts w:ascii="Arial" w:eastAsia="MS Mincho" w:hAnsi="Arial" w:cs="Tahoma"/>
      <w:i/>
      <w:iCs/>
      <w:sz w:val="28"/>
      <w:szCs w:val="28"/>
      <w:lang w:eastAsia="ar-SA"/>
    </w:rPr>
  </w:style>
  <w:style w:type="paragraph" w:customStyle="1" w:styleId="1f0">
    <w:name w:val="Название1"/>
    <w:basedOn w:val="a1"/>
    <w:uiPriority w:val="99"/>
    <w:rsid w:val="00994660"/>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1">
    <w:name w:val="Указатель1"/>
    <w:basedOn w:val="a1"/>
    <w:uiPriority w:val="99"/>
    <w:rsid w:val="00994660"/>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994660"/>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994660"/>
  </w:style>
  <w:style w:type="paragraph" w:customStyle="1" w:styleId="afffd">
    <w:name w:val="Горизонтальная линия"/>
    <w:basedOn w:val="a1"/>
    <w:next w:val="a5"/>
    <w:uiPriority w:val="99"/>
    <w:rsid w:val="00994660"/>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994660"/>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6"/>
    <w:link w:val="afffe"/>
    <w:rsid w:val="00994660"/>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994660"/>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994660"/>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994660"/>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994660"/>
    <w:pPr>
      <w:widowControl/>
      <w:autoSpaceDE/>
      <w:autoSpaceDN/>
      <w:spacing w:after="60"/>
      <w:jc w:val="both"/>
    </w:pPr>
    <w:rPr>
      <w:rFonts w:eastAsia="Times New Roman"/>
      <w:sz w:val="24"/>
      <w:szCs w:val="24"/>
      <w:lang w:val="ru-RU" w:eastAsia="ar-SA"/>
    </w:rPr>
  </w:style>
  <w:style w:type="character" w:customStyle="1" w:styleId="affff4">
    <w:name w:val="Дата Знак"/>
    <w:basedOn w:val="a2"/>
    <w:link w:val="affff3"/>
    <w:rsid w:val="00994660"/>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994660"/>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994660"/>
  </w:style>
  <w:style w:type="paragraph" w:customStyle="1" w:styleId="ConsPlusCell">
    <w:name w:val="ConsPlusCell"/>
    <w:uiPriority w:val="99"/>
    <w:qFormat/>
    <w:rsid w:val="009946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994660"/>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994660"/>
    <w:pPr>
      <w:widowControl/>
      <w:suppressAutoHyphens/>
      <w:autoSpaceDE/>
      <w:autoSpaceDN/>
    </w:pPr>
    <w:rPr>
      <w:rFonts w:ascii="Tahoma" w:eastAsia="Times New Roman" w:hAnsi="Tahoma"/>
      <w:sz w:val="16"/>
      <w:szCs w:val="16"/>
      <w:lang w:val="ru-RU" w:eastAsia="ar-SA"/>
    </w:rPr>
  </w:style>
  <w:style w:type="character" w:customStyle="1" w:styleId="affff7">
    <w:name w:val="Схема документа Знак"/>
    <w:basedOn w:val="a2"/>
    <w:link w:val="affff6"/>
    <w:rsid w:val="00994660"/>
    <w:rPr>
      <w:rFonts w:ascii="Tahoma" w:eastAsia="Times New Roman" w:hAnsi="Tahoma" w:cs="Times New Roman"/>
      <w:sz w:val="16"/>
      <w:szCs w:val="16"/>
      <w:lang w:eastAsia="ar-SA"/>
    </w:rPr>
  </w:style>
  <w:style w:type="character" w:customStyle="1" w:styleId="okpdspan1">
    <w:name w:val="okpd_span1"/>
    <w:rsid w:val="00994660"/>
    <w:rPr>
      <w:b/>
      <w:bCs/>
    </w:rPr>
  </w:style>
  <w:style w:type="character" w:customStyle="1" w:styleId="44">
    <w:name w:val="Основной текст (4) + Не курсив"/>
    <w:rsid w:val="00994660"/>
    <w:rPr>
      <w:i/>
      <w:iCs/>
      <w:color w:val="000000"/>
      <w:spacing w:val="0"/>
      <w:w w:val="100"/>
      <w:position w:val="0"/>
      <w:sz w:val="28"/>
      <w:szCs w:val="28"/>
      <w:shd w:val="clear" w:color="auto" w:fill="FFFFFF"/>
      <w:lang w:val="ru-RU" w:eastAsia="ru-RU" w:bidi="ru-RU"/>
    </w:rPr>
  </w:style>
  <w:style w:type="character" w:customStyle="1" w:styleId="blk1">
    <w:name w:val="blk1"/>
    <w:rsid w:val="00994660"/>
    <w:rPr>
      <w:vanish w:val="0"/>
      <w:webHidden w:val="0"/>
      <w:specVanish w:val="0"/>
    </w:rPr>
  </w:style>
  <w:style w:type="paragraph" w:customStyle="1" w:styleId="affff8">
    <w:name w:val="Нормальный (таблица)"/>
    <w:basedOn w:val="a1"/>
    <w:next w:val="a1"/>
    <w:uiPriority w:val="99"/>
    <w:rsid w:val="00994660"/>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994660"/>
    <w:pPr>
      <w:adjustRightInd w:val="0"/>
    </w:pPr>
    <w:rPr>
      <w:rFonts w:ascii="Arial" w:eastAsia="Times New Roman" w:hAnsi="Arial" w:cs="Arial"/>
      <w:sz w:val="24"/>
      <w:szCs w:val="24"/>
      <w:lang w:val="ru-RU" w:eastAsia="ru-RU"/>
    </w:rPr>
  </w:style>
  <w:style w:type="character" w:customStyle="1" w:styleId="bold1">
    <w:name w:val="bold1"/>
    <w:rsid w:val="00994660"/>
    <w:rPr>
      <w:b/>
      <w:bCs/>
      <w:shd w:val="clear" w:color="auto" w:fill="FFFFFF"/>
    </w:rPr>
  </w:style>
  <w:style w:type="paragraph" w:customStyle="1" w:styleId="affffa">
    <w:name w:val="Стиль"/>
    <w:uiPriority w:val="99"/>
    <w:rsid w:val="00994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994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1"/>
    <w:rsid w:val="00994660"/>
    <w:pPr>
      <w:widowControl/>
      <w:autoSpaceDE/>
      <w:autoSpaceDN/>
      <w:spacing w:after="120"/>
      <w:ind w:left="1440" w:right="1440"/>
      <w:jc w:val="both"/>
    </w:pPr>
    <w:rPr>
      <w:rFonts w:eastAsia="Times New Roman"/>
      <w:sz w:val="24"/>
      <w:szCs w:val="20"/>
      <w:lang w:val="ru-RU" w:eastAsia="ru-RU"/>
    </w:rPr>
  </w:style>
  <w:style w:type="paragraph" w:customStyle="1" w:styleId="1f3">
    <w:name w:val="Заголовок записки1"/>
    <w:basedOn w:val="a1"/>
    <w:next w:val="a1"/>
    <w:link w:val="affffc"/>
    <w:rsid w:val="00994660"/>
    <w:pPr>
      <w:widowControl/>
      <w:autoSpaceDE/>
      <w:autoSpaceDN/>
      <w:spacing w:after="60"/>
      <w:jc w:val="both"/>
    </w:pPr>
    <w:rPr>
      <w:rFonts w:eastAsia="Times New Roman"/>
      <w:sz w:val="24"/>
      <w:szCs w:val="24"/>
      <w:lang w:eastAsia="ar-SA"/>
    </w:rPr>
  </w:style>
  <w:style w:type="character" w:customStyle="1" w:styleId="affffc">
    <w:name w:val="Заголовок записки Знак"/>
    <w:link w:val="1f3"/>
    <w:rsid w:val="00994660"/>
    <w:rPr>
      <w:rFonts w:ascii="Times New Roman" w:eastAsia="Times New Roman" w:hAnsi="Times New Roman" w:cs="Times New Roman"/>
      <w:sz w:val="24"/>
      <w:szCs w:val="24"/>
      <w:lang w:eastAsia="ar-SA"/>
    </w:rPr>
  </w:style>
  <w:style w:type="paragraph" w:customStyle="1" w:styleId="affffd">
    <w:name w:val="Пункт"/>
    <w:basedOn w:val="a1"/>
    <w:uiPriority w:val="99"/>
    <w:rsid w:val="00994660"/>
    <w:pPr>
      <w:widowControl/>
      <w:tabs>
        <w:tab w:val="num" w:pos="1980"/>
      </w:tabs>
      <w:autoSpaceDE/>
      <w:autoSpaceDN/>
      <w:ind w:left="1404" w:hanging="504"/>
      <w:jc w:val="both"/>
    </w:pPr>
    <w:rPr>
      <w:rFonts w:eastAsia="Times New Roman"/>
      <w:sz w:val="24"/>
      <w:szCs w:val="28"/>
      <w:lang w:val="ru-RU" w:eastAsia="ru-RU"/>
    </w:rPr>
  </w:style>
  <w:style w:type="paragraph" w:customStyle="1" w:styleId="1f4">
    <w:name w:val="Основной текст с отступом1"/>
    <w:basedOn w:val="a1"/>
    <w:rsid w:val="00994660"/>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994660"/>
    <w:pPr>
      <w:widowControl/>
      <w:autoSpaceDE/>
      <w:autoSpaceDN/>
      <w:spacing w:after="120"/>
    </w:pPr>
    <w:rPr>
      <w:rFonts w:eastAsia="Times New Roman"/>
      <w:sz w:val="16"/>
      <w:szCs w:val="16"/>
      <w:lang w:val="ru-RU" w:eastAsia="ru-RU"/>
    </w:rPr>
  </w:style>
  <w:style w:type="character" w:customStyle="1" w:styleId="35">
    <w:name w:val="Основной текст 3 Знак"/>
    <w:basedOn w:val="a2"/>
    <w:link w:val="34"/>
    <w:rsid w:val="00994660"/>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994660"/>
    <w:rPr>
      <w:sz w:val="24"/>
      <w:szCs w:val="24"/>
    </w:rPr>
  </w:style>
  <w:style w:type="paragraph" w:customStyle="1" w:styleId="affffe">
    <w:name w:val="Тендерные данные"/>
    <w:basedOn w:val="a1"/>
    <w:uiPriority w:val="99"/>
    <w:semiHidden/>
    <w:rsid w:val="00994660"/>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994660"/>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994660"/>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994660"/>
    <w:rPr>
      <w:rFonts w:cs="Times New Roman"/>
      <w:b/>
      <w:kern w:val="28"/>
      <w:sz w:val="36"/>
      <w:lang w:val="ru-RU" w:eastAsia="ru-RU" w:bidi="ar-SA"/>
    </w:rPr>
  </w:style>
  <w:style w:type="paragraph" w:styleId="27">
    <w:name w:val="List Bullet 2"/>
    <w:basedOn w:val="a1"/>
    <w:autoRedefine/>
    <w:rsid w:val="00994660"/>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994660"/>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994660"/>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994660"/>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994660"/>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994660"/>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994660"/>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994660"/>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994660"/>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994660"/>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994660"/>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994660"/>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6">
    <w:name w:val="Стиль1"/>
    <w:basedOn w:val="a1"/>
    <w:uiPriority w:val="99"/>
    <w:rsid w:val="00994660"/>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994660"/>
  </w:style>
  <w:style w:type="paragraph" w:customStyle="1" w:styleId="38">
    <w:name w:val="Стиль3"/>
    <w:basedOn w:val="2a"/>
    <w:uiPriority w:val="99"/>
    <w:rsid w:val="00994660"/>
  </w:style>
  <w:style w:type="paragraph" w:styleId="2a">
    <w:name w:val="Body Text Indent 2"/>
    <w:aliases w:val="Знак1,Знак3"/>
    <w:basedOn w:val="a1"/>
    <w:link w:val="2b"/>
    <w:rsid w:val="00994660"/>
    <w:pPr>
      <w:widowControl/>
      <w:autoSpaceDE/>
      <w:autoSpaceDN/>
      <w:spacing w:after="120" w:line="480" w:lineRule="auto"/>
      <w:ind w:left="283"/>
      <w:jc w:val="both"/>
    </w:pPr>
    <w:rPr>
      <w:rFonts w:eastAsia="Times New Roman"/>
      <w:sz w:val="24"/>
      <w:szCs w:val="20"/>
      <w:lang w:val="ru-RU" w:eastAsia="ru-RU"/>
    </w:rPr>
  </w:style>
  <w:style w:type="character" w:customStyle="1" w:styleId="2b">
    <w:name w:val="Основной текст с отступом 2 Знак"/>
    <w:aliases w:val="Знак1 Знак2,Знак3 Знак"/>
    <w:basedOn w:val="a2"/>
    <w:link w:val="2a"/>
    <w:rsid w:val="00994660"/>
    <w:rPr>
      <w:rFonts w:ascii="Times New Roman" w:eastAsia="Times New Roman" w:hAnsi="Times New Roman" w:cs="Times New Roman"/>
      <w:sz w:val="24"/>
      <w:szCs w:val="20"/>
      <w:lang w:eastAsia="ru-RU"/>
    </w:rPr>
  </w:style>
  <w:style w:type="paragraph" w:customStyle="1" w:styleId="afffff4">
    <w:name w:val="пункт"/>
    <w:basedOn w:val="a1"/>
    <w:uiPriority w:val="99"/>
    <w:rsid w:val="00994660"/>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994660"/>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1f7">
    <w:name w:val="Список многоуровневый 1"/>
    <w:basedOn w:val="a1"/>
    <w:uiPriority w:val="99"/>
    <w:rsid w:val="00994660"/>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994660"/>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994660"/>
    <w:pPr>
      <w:widowControl/>
      <w:autoSpaceDE/>
      <w:autoSpaceDN/>
      <w:ind w:left="960"/>
    </w:pPr>
    <w:rPr>
      <w:rFonts w:eastAsia="Times New Roman"/>
      <w:sz w:val="24"/>
      <w:szCs w:val="24"/>
      <w:lang w:val="ru-RU" w:eastAsia="ru-RU"/>
    </w:rPr>
  </w:style>
  <w:style w:type="paragraph" w:styleId="61">
    <w:name w:val="toc 6"/>
    <w:basedOn w:val="a1"/>
    <w:next w:val="a1"/>
    <w:autoRedefine/>
    <w:rsid w:val="00994660"/>
    <w:pPr>
      <w:widowControl/>
      <w:autoSpaceDE/>
      <w:autoSpaceDN/>
      <w:ind w:left="1200"/>
    </w:pPr>
    <w:rPr>
      <w:rFonts w:eastAsia="Times New Roman"/>
      <w:sz w:val="24"/>
      <w:szCs w:val="24"/>
      <w:lang w:val="ru-RU" w:eastAsia="ru-RU"/>
    </w:rPr>
  </w:style>
  <w:style w:type="paragraph" w:styleId="71">
    <w:name w:val="toc 7"/>
    <w:basedOn w:val="a1"/>
    <w:next w:val="a1"/>
    <w:autoRedefine/>
    <w:rsid w:val="00994660"/>
    <w:pPr>
      <w:widowControl/>
      <w:autoSpaceDE/>
      <w:autoSpaceDN/>
      <w:ind w:left="1440"/>
    </w:pPr>
    <w:rPr>
      <w:rFonts w:eastAsia="Times New Roman"/>
      <w:sz w:val="24"/>
      <w:szCs w:val="24"/>
      <w:lang w:val="ru-RU" w:eastAsia="ru-RU"/>
    </w:rPr>
  </w:style>
  <w:style w:type="paragraph" w:styleId="81">
    <w:name w:val="toc 8"/>
    <w:basedOn w:val="a1"/>
    <w:next w:val="a1"/>
    <w:autoRedefine/>
    <w:rsid w:val="00994660"/>
    <w:pPr>
      <w:widowControl/>
      <w:autoSpaceDE/>
      <w:autoSpaceDN/>
      <w:ind w:left="1680"/>
    </w:pPr>
    <w:rPr>
      <w:rFonts w:eastAsia="Times New Roman"/>
      <w:sz w:val="24"/>
      <w:szCs w:val="24"/>
      <w:lang w:val="ru-RU" w:eastAsia="ru-RU"/>
    </w:rPr>
  </w:style>
  <w:style w:type="paragraph" w:styleId="91">
    <w:name w:val="toc 9"/>
    <w:basedOn w:val="a1"/>
    <w:next w:val="a1"/>
    <w:autoRedefine/>
    <w:rsid w:val="00994660"/>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994660"/>
    <w:pPr>
      <w:widowControl/>
      <w:autoSpaceDE/>
      <w:autoSpaceDN/>
      <w:spacing w:before="60" w:after="60"/>
    </w:pPr>
    <w:rPr>
      <w:rFonts w:eastAsia="Times New Roman"/>
      <w:sz w:val="20"/>
      <w:szCs w:val="20"/>
      <w:lang w:val="ru-RU" w:eastAsia="zh-CN"/>
    </w:rPr>
  </w:style>
  <w:style w:type="character" w:customStyle="1" w:styleId="H2">
    <w:name w:val="H2 Знак Знак"/>
    <w:rsid w:val="00994660"/>
    <w:rPr>
      <w:rFonts w:eastAsia="Times New Roman" w:cs="Times New Roman"/>
      <w:b/>
      <w:bCs/>
      <w:sz w:val="30"/>
      <w:szCs w:val="30"/>
      <w:lang w:val="ru-RU" w:eastAsia="ru-RU" w:bidi="ar-SA"/>
    </w:rPr>
  </w:style>
  <w:style w:type="character" w:customStyle="1" w:styleId="290">
    <w:name w:val="Знак Знак29"/>
    <w:rsid w:val="00994660"/>
    <w:rPr>
      <w:rFonts w:ascii="Cambria" w:hAnsi="Cambria" w:cs="Times New Roman"/>
      <w:b/>
      <w:bCs/>
      <w:sz w:val="26"/>
      <w:szCs w:val="26"/>
      <w:lang w:val="ru-RU" w:eastAsia="en-US" w:bidi="ar-SA"/>
    </w:rPr>
  </w:style>
  <w:style w:type="character" w:customStyle="1" w:styleId="280">
    <w:name w:val="Знак Знак28"/>
    <w:rsid w:val="00994660"/>
    <w:rPr>
      <w:rFonts w:ascii="Arial" w:hAnsi="Arial" w:cs="Arial"/>
      <w:sz w:val="24"/>
      <w:szCs w:val="24"/>
      <w:lang w:val="ru-RU" w:eastAsia="ru-RU" w:bidi="ar-SA"/>
    </w:rPr>
  </w:style>
  <w:style w:type="character" w:customStyle="1" w:styleId="270">
    <w:name w:val="Знак Знак27"/>
    <w:rsid w:val="00994660"/>
    <w:rPr>
      <w:rFonts w:eastAsia="Times New Roman" w:cs="Times New Roman"/>
      <w:sz w:val="22"/>
      <w:szCs w:val="22"/>
      <w:lang w:val="ru-RU" w:eastAsia="ru-RU" w:bidi="ar-SA"/>
    </w:rPr>
  </w:style>
  <w:style w:type="character" w:customStyle="1" w:styleId="260">
    <w:name w:val="Знак Знак26"/>
    <w:rsid w:val="00994660"/>
    <w:rPr>
      <w:rFonts w:eastAsia="Times New Roman" w:cs="Times New Roman"/>
      <w:i/>
      <w:iCs/>
      <w:sz w:val="22"/>
      <w:szCs w:val="22"/>
      <w:lang w:val="ru-RU" w:eastAsia="ru-RU" w:bidi="ar-SA"/>
    </w:rPr>
  </w:style>
  <w:style w:type="character" w:customStyle="1" w:styleId="250">
    <w:name w:val="Знак Знак25"/>
    <w:rsid w:val="00994660"/>
    <w:rPr>
      <w:rFonts w:ascii="Arial" w:hAnsi="Arial" w:cs="Arial"/>
      <w:lang w:val="ru-RU" w:eastAsia="ru-RU" w:bidi="ar-SA"/>
    </w:rPr>
  </w:style>
  <w:style w:type="character" w:customStyle="1" w:styleId="240">
    <w:name w:val="Знак Знак24"/>
    <w:rsid w:val="00994660"/>
    <w:rPr>
      <w:rFonts w:ascii="Arial" w:hAnsi="Arial" w:cs="Arial"/>
      <w:i/>
      <w:iCs/>
      <w:lang w:val="ru-RU" w:eastAsia="ru-RU" w:bidi="ar-SA"/>
    </w:rPr>
  </w:style>
  <w:style w:type="character" w:customStyle="1" w:styleId="232">
    <w:name w:val="Знак Знак23"/>
    <w:rsid w:val="00994660"/>
    <w:rPr>
      <w:rFonts w:ascii="Arial" w:hAnsi="Arial" w:cs="Arial"/>
      <w:b/>
      <w:bCs/>
      <w:i/>
      <w:iCs/>
      <w:sz w:val="18"/>
      <w:szCs w:val="18"/>
      <w:lang w:val="ru-RU" w:eastAsia="ru-RU" w:bidi="ar-SA"/>
    </w:rPr>
  </w:style>
  <w:style w:type="paragraph" w:styleId="HTML">
    <w:name w:val="HTML Address"/>
    <w:basedOn w:val="a1"/>
    <w:link w:val="HTML0"/>
    <w:rsid w:val="00994660"/>
    <w:pPr>
      <w:widowControl/>
      <w:autoSpaceDE/>
      <w:autoSpaceDN/>
      <w:spacing w:after="60"/>
      <w:jc w:val="both"/>
    </w:pPr>
    <w:rPr>
      <w:rFonts w:eastAsia="Times New Roman"/>
      <w:i/>
      <w:iCs/>
      <w:sz w:val="24"/>
      <w:szCs w:val="24"/>
      <w:lang w:val="ru-RU" w:eastAsia="ru-RU"/>
    </w:rPr>
  </w:style>
  <w:style w:type="character" w:customStyle="1" w:styleId="HTML0">
    <w:name w:val="Адрес HTML Знак"/>
    <w:basedOn w:val="a2"/>
    <w:link w:val="HTML"/>
    <w:rsid w:val="00994660"/>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99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ru-RU" w:eastAsia="ru-RU"/>
    </w:rPr>
  </w:style>
  <w:style w:type="character" w:customStyle="1" w:styleId="HTML2">
    <w:name w:val="Стандартный HTML Знак"/>
    <w:aliases w:val=" Знак1 Знак,Body Text Indent 2 Знак"/>
    <w:basedOn w:val="a2"/>
    <w:link w:val="HTML1"/>
    <w:rsid w:val="00994660"/>
    <w:rPr>
      <w:rFonts w:ascii="Courier New" w:eastAsia="Times New Roman" w:hAnsi="Courier New" w:cs="Times New Roman"/>
      <w:sz w:val="20"/>
      <w:szCs w:val="20"/>
      <w:lang w:eastAsia="ru-RU"/>
    </w:rPr>
  </w:style>
  <w:style w:type="paragraph" w:styleId="afffff6">
    <w:name w:val="Normal Indent"/>
    <w:basedOn w:val="a1"/>
    <w:rsid w:val="00994660"/>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994660"/>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994660"/>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994660"/>
    <w:pPr>
      <w:autoSpaceDE/>
      <w:autoSpaceDN/>
      <w:spacing w:after="60"/>
      <w:jc w:val="both"/>
    </w:pPr>
    <w:rPr>
      <w:rFonts w:eastAsia="Times New Roman"/>
      <w:sz w:val="24"/>
      <w:szCs w:val="24"/>
      <w:lang w:val="ru-RU" w:eastAsia="ru-RU"/>
    </w:rPr>
  </w:style>
  <w:style w:type="paragraph" w:styleId="2d">
    <w:name w:val="List 2"/>
    <w:basedOn w:val="a1"/>
    <w:rsid w:val="00994660"/>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994660"/>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994660"/>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994660"/>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994660"/>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994660"/>
    <w:rPr>
      <w:rFonts w:ascii="Cambria" w:hAnsi="Cambria" w:cs="Times New Roman"/>
      <w:b/>
      <w:bCs/>
      <w:kern w:val="28"/>
      <w:sz w:val="32"/>
      <w:szCs w:val="32"/>
      <w:lang w:val="ru-RU" w:eastAsia="zh-CN" w:bidi="ar-SA"/>
    </w:rPr>
  </w:style>
  <w:style w:type="paragraph" w:styleId="afffff9">
    <w:name w:val="Closing"/>
    <w:basedOn w:val="a1"/>
    <w:link w:val="afffffa"/>
    <w:rsid w:val="00994660"/>
    <w:pPr>
      <w:widowControl/>
      <w:autoSpaceDE/>
      <w:autoSpaceDN/>
      <w:spacing w:after="60"/>
      <w:ind w:left="4252"/>
      <w:jc w:val="both"/>
    </w:pPr>
    <w:rPr>
      <w:rFonts w:eastAsia="Times New Roman"/>
      <w:sz w:val="24"/>
      <w:szCs w:val="24"/>
      <w:lang w:val="ru-RU" w:eastAsia="ru-RU"/>
    </w:rPr>
  </w:style>
  <w:style w:type="character" w:customStyle="1" w:styleId="afffffa">
    <w:name w:val="Прощание Знак"/>
    <w:basedOn w:val="a2"/>
    <w:link w:val="afffff9"/>
    <w:rsid w:val="00994660"/>
    <w:rPr>
      <w:rFonts w:ascii="Times New Roman" w:eastAsia="Times New Roman" w:hAnsi="Times New Roman" w:cs="Times New Roman"/>
      <w:sz w:val="24"/>
      <w:szCs w:val="24"/>
      <w:lang w:eastAsia="ru-RU"/>
    </w:rPr>
  </w:style>
  <w:style w:type="paragraph" w:styleId="afffffb">
    <w:name w:val="Signature"/>
    <w:basedOn w:val="a1"/>
    <w:link w:val="afffffc"/>
    <w:rsid w:val="00994660"/>
    <w:pPr>
      <w:widowControl/>
      <w:autoSpaceDE/>
      <w:autoSpaceDN/>
      <w:spacing w:after="60"/>
      <w:ind w:left="4252"/>
      <w:jc w:val="both"/>
    </w:pPr>
    <w:rPr>
      <w:rFonts w:eastAsia="Times New Roman"/>
      <w:sz w:val="24"/>
      <w:szCs w:val="24"/>
      <w:lang w:val="ru-RU" w:eastAsia="ru-RU"/>
    </w:rPr>
  </w:style>
  <w:style w:type="character" w:customStyle="1" w:styleId="afffffc">
    <w:name w:val="Подпись Знак"/>
    <w:basedOn w:val="a2"/>
    <w:link w:val="afffffb"/>
    <w:rsid w:val="00994660"/>
    <w:rPr>
      <w:rFonts w:ascii="Times New Roman" w:eastAsia="Times New Roman" w:hAnsi="Times New Roman" w:cs="Times New Roman"/>
      <w:sz w:val="24"/>
      <w:szCs w:val="24"/>
      <w:lang w:eastAsia="ru-RU"/>
    </w:rPr>
  </w:style>
  <w:style w:type="paragraph" w:styleId="afffffd">
    <w:name w:val="List Continue"/>
    <w:basedOn w:val="a1"/>
    <w:rsid w:val="00994660"/>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994660"/>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994660"/>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994660"/>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994660"/>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994660"/>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4"/>
      <w:szCs w:val="24"/>
      <w:shd w:val="pct20" w:color="auto" w:fill="auto"/>
      <w:lang w:val="ru-RU" w:eastAsia="ru-RU"/>
    </w:rPr>
  </w:style>
  <w:style w:type="character" w:customStyle="1" w:styleId="affffff">
    <w:name w:val="Шапка Знак"/>
    <w:basedOn w:val="a2"/>
    <w:link w:val="afffffe"/>
    <w:rsid w:val="00994660"/>
    <w:rPr>
      <w:rFonts w:ascii="Arial" w:eastAsia="Times New Roman" w:hAnsi="Arial" w:cs="Times New Roman"/>
      <w:sz w:val="24"/>
      <w:szCs w:val="24"/>
      <w:shd w:val="pct20" w:color="auto" w:fill="auto"/>
      <w:lang w:eastAsia="ru-RU"/>
    </w:rPr>
  </w:style>
  <w:style w:type="character" w:customStyle="1" w:styleId="110">
    <w:name w:val="Знак Знак11"/>
    <w:rsid w:val="00994660"/>
    <w:rPr>
      <w:rFonts w:ascii="Arial" w:hAnsi="Arial" w:cs="Times New Roman"/>
      <w:sz w:val="24"/>
      <w:szCs w:val="24"/>
      <w:lang w:val="ru-RU" w:eastAsia="ru-RU" w:bidi="ar-SA"/>
    </w:rPr>
  </w:style>
  <w:style w:type="paragraph" w:styleId="affffff0">
    <w:name w:val="Salutation"/>
    <w:basedOn w:val="a1"/>
    <w:next w:val="a1"/>
    <w:link w:val="affffff1"/>
    <w:rsid w:val="00994660"/>
    <w:pPr>
      <w:widowControl/>
      <w:autoSpaceDE/>
      <w:autoSpaceDN/>
      <w:spacing w:after="60"/>
      <w:jc w:val="both"/>
    </w:pPr>
    <w:rPr>
      <w:rFonts w:eastAsia="Times New Roman"/>
      <w:sz w:val="24"/>
      <w:szCs w:val="24"/>
      <w:lang w:val="ru-RU" w:eastAsia="ru-RU"/>
    </w:rPr>
  </w:style>
  <w:style w:type="character" w:customStyle="1" w:styleId="affffff1">
    <w:name w:val="Приветствие Знак"/>
    <w:basedOn w:val="a2"/>
    <w:link w:val="affffff0"/>
    <w:rsid w:val="00994660"/>
    <w:rPr>
      <w:rFonts w:ascii="Times New Roman" w:eastAsia="Times New Roman" w:hAnsi="Times New Roman" w:cs="Times New Roman"/>
      <w:sz w:val="24"/>
      <w:szCs w:val="24"/>
      <w:lang w:eastAsia="ru-RU"/>
    </w:rPr>
  </w:style>
  <w:style w:type="character" w:customStyle="1" w:styleId="92">
    <w:name w:val="Знак Знак9"/>
    <w:rsid w:val="00994660"/>
    <w:rPr>
      <w:rFonts w:eastAsia="Times New Roman" w:cs="Times New Roman"/>
      <w:sz w:val="24"/>
      <w:szCs w:val="24"/>
      <w:lang w:val="ru-RU" w:eastAsia="ru-RU" w:bidi="ar-SA"/>
    </w:rPr>
  </w:style>
  <w:style w:type="paragraph" w:styleId="2f">
    <w:name w:val="Body Text First Indent 2"/>
    <w:basedOn w:val="af7"/>
    <w:link w:val="2f0"/>
    <w:rsid w:val="00994660"/>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994660"/>
    <w:rPr>
      <w:rFonts w:ascii="Times New Roman" w:eastAsia="Times New Roman" w:hAnsi="Times New Roman" w:cs="Times New Roman"/>
      <w:sz w:val="24"/>
      <w:szCs w:val="24"/>
      <w:lang w:val="en-US" w:eastAsia="ru-RU"/>
    </w:rPr>
  </w:style>
  <w:style w:type="character" w:customStyle="1" w:styleId="57">
    <w:name w:val="Знак Знак5"/>
    <w:rsid w:val="00994660"/>
    <w:rPr>
      <w:rFonts w:eastAsia="Times New Roman" w:cs="Times New Roman"/>
      <w:sz w:val="24"/>
      <w:szCs w:val="24"/>
      <w:lang w:val="ru-RU" w:eastAsia="ru-RU" w:bidi="ar-SA"/>
    </w:rPr>
  </w:style>
  <w:style w:type="paragraph" w:styleId="affffff2">
    <w:name w:val="E-mail Signature"/>
    <w:basedOn w:val="a1"/>
    <w:link w:val="affffff3"/>
    <w:rsid w:val="00994660"/>
    <w:pPr>
      <w:widowControl/>
      <w:autoSpaceDE/>
      <w:autoSpaceDN/>
      <w:spacing w:after="60"/>
      <w:jc w:val="both"/>
    </w:pPr>
    <w:rPr>
      <w:rFonts w:eastAsia="Times New Roman"/>
      <w:sz w:val="24"/>
      <w:szCs w:val="24"/>
      <w:lang w:val="ru-RU" w:eastAsia="ru-RU"/>
    </w:rPr>
  </w:style>
  <w:style w:type="character" w:customStyle="1" w:styleId="affffff3">
    <w:name w:val="Электронная подпись Знак"/>
    <w:basedOn w:val="a2"/>
    <w:link w:val="affffff2"/>
    <w:rsid w:val="00994660"/>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994660"/>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994660"/>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994660"/>
    <w:pPr>
      <w:widowControl/>
      <w:adjustRightInd w:val="0"/>
      <w:ind w:right="118"/>
      <w:jc w:val="both"/>
    </w:pPr>
    <w:rPr>
      <w:rFonts w:ascii="Arial" w:eastAsia="Times New Roman" w:hAnsi="Arial" w:cs="Arial"/>
      <w:sz w:val="20"/>
      <w:szCs w:val="20"/>
      <w:lang w:val="ru-RU" w:eastAsia="ru-RU"/>
    </w:rPr>
  </w:style>
  <w:style w:type="paragraph" w:customStyle="1" w:styleId="1f8">
    <w:name w:val="1"/>
    <w:basedOn w:val="a1"/>
    <w:uiPriority w:val="99"/>
    <w:semiHidden/>
    <w:rsid w:val="00994660"/>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character" w:customStyle="1" w:styleId="1f9">
    <w:name w:val="Замещающий текст1"/>
    <w:semiHidden/>
    <w:rsid w:val="00994660"/>
    <w:rPr>
      <w:rFonts w:cs="Times New Roman"/>
      <w:color w:val="808080"/>
    </w:rPr>
  </w:style>
  <w:style w:type="paragraph" w:customStyle="1" w:styleId="a">
    <w:name w:val="Дефис"/>
    <w:basedOn w:val="16"/>
    <w:link w:val="affffff8"/>
    <w:uiPriority w:val="99"/>
    <w:rsid w:val="00994660"/>
    <w:pPr>
      <w:numPr>
        <w:numId w:val="10"/>
      </w:numPr>
      <w:suppressAutoHyphens w:val="0"/>
    </w:pPr>
    <w:rPr>
      <w:rFonts w:eastAsia="Times New Roman"/>
      <w:szCs w:val="24"/>
      <w:lang w:eastAsia="ar-SA"/>
    </w:rPr>
  </w:style>
  <w:style w:type="paragraph" w:customStyle="1" w:styleId="49">
    <w:name w:val="Стиль4"/>
    <w:basedOn w:val="a"/>
    <w:link w:val="4a"/>
    <w:uiPriority w:val="99"/>
    <w:rsid w:val="00994660"/>
  </w:style>
  <w:style w:type="character" w:customStyle="1" w:styleId="affffff8">
    <w:name w:val="Дефис Знак"/>
    <w:link w:val="a"/>
    <w:uiPriority w:val="99"/>
    <w:rsid w:val="00994660"/>
    <w:rPr>
      <w:rFonts w:ascii="Times New Roman" w:eastAsia="Times New Roman" w:hAnsi="Times New Roman" w:cs="Times New Roman"/>
      <w:sz w:val="24"/>
      <w:szCs w:val="24"/>
      <w:lang w:eastAsia="ar-SA"/>
    </w:rPr>
  </w:style>
  <w:style w:type="character" w:customStyle="1" w:styleId="4a">
    <w:name w:val="Стиль4 Знак"/>
    <w:basedOn w:val="affffff8"/>
    <w:link w:val="49"/>
    <w:uiPriority w:val="99"/>
    <w:rsid w:val="00994660"/>
    <w:rPr>
      <w:rFonts w:ascii="Times New Roman" w:eastAsia="Times New Roman" w:hAnsi="Times New Roman" w:cs="Times New Roman"/>
      <w:sz w:val="24"/>
      <w:szCs w:val="24"/>
      <w:lang w:eastAsia="ar-SA"/>
    </w:rPr>
  </w:style>
  <w:style w:type="character" w:customStyle="1" w:styleId="skypepnhtextspan">
    <w:name w:val="skype_pnh_text_span"/>
    <w:rsid w:val="00994660"/>
    <w:rPr>
      <w:rFonts w:cs="Times New Roman"/>
    </w:rPr>
  </w:style>
  <w:style w:type="paragraph" w:customStyle="1" w:styleId="ConsNonformat">
    <w:name w:val="ConsNonformat"/>
    <w:link w:val="ConsNonformat0"/>
    <w:rsid w:val="009946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99466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994660"/>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994660"/>
    <w:rPr>
      <w:rFonts w:ascii="Times New Roman" w:hAnsi="Times New Roman" w:cs="Times New Roman"/>
      <w:sz w:val="22"/>
      <w:szCs w:val="22"/>
    </w:rPr>
  </w:style>
  <w:style w:type="paragraph" w:customStyle="1" w:styleId="Style6">
    <w:name w:val="Style6"/>
    <w:basedOn w:val="a1"/>
    <w:uiPriority w:val="99"/>
    <w:rsid w:val="00994660"/>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994660"/>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994660"/>
    <w:rPr>
      <w:rFonts w:ascii="Times New Roman" w:hAnsi="Times New Roman" w:cs="Times New Roman" w:hint="default"/>
      <w:b/>
      <w:bCs/>
      <w:sz w:val="22"/>
      <w:szCs w:val="22"/>
    </w:rPr>
  </w:style>
  <w:style w:type="paragraph" w:customStyle="1" w:styleId="3c">
    <w:name w:val="Стиль3 Знак Знак"/>
    <w:basedOn w:val="2a"/>
    <w:link w:val="3d"/>
    <w:rsid w:val="00994660"/>
    <w:pPr>
      <w:widowControl w:val="0"/>
      <w:tabs>
        <w:tab w:val="num" w:pos="227"/>
      </w:tabs>
      <w:adjustRightInd w:val="0"/>
      <w:spacing w:before="120" w:after="0" w:line="240" w:lineRule="auto"/>
      <w:ind w:left="0"/>
      <w:textAlignment w:val="baseline"/>
    </w:pPr>
    <w:rPr>
      <w:szCs w:val="24"/>
    </w:rPr>
  </w:style>
  <w:style w:type="character" w:customStyle="1" w:styleId="3d">
    <w:name w:val="Стиль3 Знак Знак Знак"/>
    <w:link w:val="3c"/>
    <w:rsid w:val="00994660"/>
    <w:rPr>
      <w:rFonts w:ascii="Times New Roman" w:eastAsia="Times New Roman" w:hAnsi="Times New Roman" w:cs="Times New Roman"/>
      <w:sz w:val="24"/>
      <w:szCs w:val="24"/>
    </w:rPr>
  </w:style>
  <w:style w:type="paragraph" w:customStyle="1" w:styleId="affffff9">
    <w:name w:val="Таблица"/>
    <w:basedOn w:val="a1"/>
    <w:uiPriority w:val="99"/>
    <w:rsid w:val="00994660"/>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994660"/>
  </w:style>
  <w:style w:type="paragraph" w:customStyle="1" w:styleId="1fa">
    <w:name w:val="заголовок 1"/>
    <w:basedOn w:val="a1"/>
    <w:next w:val="a1"/>
    <w:uiPriority w:val="99"/>
    <w:rsid w:val="00994660"/>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994660"/>
    <w:rPr>
      <w:rFonts w:ascii="Courier New" w:eastAsia="Times New Roman" w:hAnsi="Courier New" w:cs="Times New Roman"/>
      <w:snapToGrid w:val="0"/>
      <w:sz w:val="20"/>
      <w:szCs w:val="20"/>
      <w:lang w:eastAsia="ru-RU"/>
    </w:rPr>
  </w:style>
  <w:style w:type="paragraph" w:customStyle="1" w:styleId="Normal0">
    <w:name w:val="Normal_0"/>
    <w:uiPriority w:val="99"/>
    <w:qFormat/>
    <w:rsid w:val="00994660"/>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994660"/>
  </w:style>
  <w:style w:type="paragraph" w:customStyle="1" w:styleId="Style9">
    <w:name w:val="Style9"/>
    <w:basedOn w:val="a1"/>
    <w:uiPriority w:val="99"/>
    <w:rsid w:val="00994660"/>
    <w:pPr>
      <w:adjustRightInd w:val="0"/>
      <w:spacing w:line="427" w:lineRule="exact"/>
      <w:ind w:firstLine="3134"/>
    </w:pPr>
    <w:rPr>
      <w:rFonts w:eastAsia="Times New Roman"/>
      <w:sz w:val="24"/>
      <w:szCs w:val="24"/>
      <w:lang w:val="ru-RU" w:eastAsia="ru-RU"/>
    </w:rPr>
  </w:style>
  <w:style w:type="character" w:customStyle="1" w:styleId="iceouttxt6">
    <w:name w:val="iceouttxt6"/>
    <w:rsid w:val="00994660"/>
    <w:rPr>
      <w:rFonts w:ascii="Arial" w:hAnsi="Arial" w:cs="Arial" w:hint="default"/>
      <w:color w:val="666666"/>
      <w:sz w:val="15"/>
      <w:szCs w:val="15"/>
    </w:rPr>
  </w:style>
  <w:style w:type="character" w:customStyle="1" w:styleId="affffffa">
    <w:name w:val="Основной текст_"/>
    <w:link w:val="3e"/>
    <w:rsid w:val="00994660"/>
    <w:rPr>
      <w:sz w:val="18"/>
      <w:szCs w:val="18"/>
      <w:shd w:val="clear" w:color="auto" w:fill="FFFFFF"/>
    </w:rPr>
  </w:style>
  <w:style w:type="paragraph" w:customStyle="1" w:styleId="3e">
    <w:name w:val="Основной текст3"/>
    <w:basedOn w:val="a1"/>
    <w:link w:val="affffffa"/>
    <w:rsid w:val="00994660"/>
    <w:pPr>
      <w:shd w:val="clear" w:color="auto" w:fill="FFFFFF"/>
      <w:autoSpaceDE/>
      <w:autoSpaceDN/>
      <w:spacing w:line="226" w:lineRule="exact"/>
      <w:jc w:val="both"/>
    </w:pPr>
    <w:rPr>
      <w:rFonts w:asciiTheme="minorHAnsi" w:eastAsiaTheme="minorHAnsi" w:hAnsiTheme="minorHAnsi" w:cstheme="minorBidi"/>
      <w:sz w:val="18"/>
      <w:szCs w:val="18"/>
      <w:lang w:val="ru-RU"/>
    </w:rPr>
  </w:style>
  <w:style w:type="paragraph" w:customStyle="1" w:styleId="imported-">
    <w:name w:val="imported-Обычный"/>
    <w:uiPriority w:val="99"/>
    <w:rsid w:val="00994660"/>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994660"/>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994660"/>
    <w:rPr>
      <w:rFonts w:ascii="Times New Roman" w:hAnsi="Times New Roman" w:cs="Times New Roman"/>
      <w:sz w:val="22"/>
      <w:szCs w:val="22"/>
    </w:rPr>
  </w:style>
  <w:style w:type="paragraph" w:customStyle="1" w:styleId="Style8">
    <w:name w:val="Style8"/>
    <w:basedOn w:val="a1"/>
    <w:uiPriority w:val="99"/>
    <w:qFormat/>
    <w:rsid w:val="00994660"/>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13">
    <w:name w:val="Font Style13"/>
    <w:rsid w:val="00994660"/>
    <w:rPr>
      <w:rFonts w:ascii="Times New Roman" w:hAnsi="Times New Roman" w:cs="Times New Roman"/>
      <w:b/>
      <w:bCs/>
      <w:sz w:val="22"/>
      <w:szCs w:val="22"/>
    </w:rPr>
  </w:style>
  <w:style w:type="paragraph" w:customStyle="1" w:styleId="Style5">
    <w:name w:val="Style5"/>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76">
    <w:name w:val="Font Style76"/>
    <w:rsid w:val="00994660"/>
    <w:rPr>
      <w:rFonts w:ascii="Times New Roman" w:hAnsi="Times New Roman" w:cs="Times New Roman"/>
      <w:sz w:val="22"/>
      <w:szCs w:val="22"/>
    </w:rPr>
  </w:style>
  <w:style w:type="paragraph" w:customStyle="1" w:styleId="Style30">
    <w:name w:val="Style30"/>
    <w:basedOn w:val="a1"/>
    <w:uiPriority w:val="99"/>
    <w:rsid w:val="00994660"/>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994660"/>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994660"/>
  </w:style>
  <w:style w:type="table" w:customStyle="1" w:styleId="112">
    <w:name w:val="Сетка таблицы11"/>
    <w:basedOn w:val="a3"/>
    <w:next w:val="a7"/>
    <w:uiPriority w:val="59"/>
    <w:rsid w:val="00994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ble1">
    <w:name w:val="printable1"/>
    <w:rsid w:val="00994660"/>
    <w:rPr>
      <w:b/>
      <w:bCs/>
    </w:rPr>
  </w:style>
  <w:style w:type="character" w:customStyle="1" w:styleId="enumerated">
    <w:name w:val="enumerated"/>
    <w:basedOn w:val="a2"/>
    <w:rsid w:val="00994660"/>
  </w:style>
  <w:style w:type="character" w:customStyle="1" w:styleId="Bodytext">
    <w:name w:val="Body text_"/>
    <w:link w:val="Bodytext1"/>
    <w:locked/>
    <w:rsid w:val="00994660"/>
    <w:rPr>
      <w:spacing w:val="-3"/>
      <w:shd w:val="clear" w:color="auto" w:fill="FFFFFF"/>
    </w:rPr>
  </w:style>
  <w:style w:type="paragraph" w:customStyle="1" w:styleId="Bodytext1">
    <w:name w:val="Body text1"/>
    <w:basedOn w:val="a1"/>
    <w:link w:val="Bodytext"/>
    <w:rsid w:val="00994660"/>
    <w:pPr>
      <w:shd w:val="clear" w:color="auto" w:fill="FFFFFF"/>
      <w:autoSpaceDE/>
      <w:autoSpaceDN/>
      <w:spacing w:after="60" w:line="240" w:lineRule="atLeast"/>
    </w:pPr>
    <w:rPr>
      <w:rFonts w:asciiTheme="minorHAnsi" w:eastAsiaTheme="minorHAnsi" w:hAnsiTheme="minorHAnsi" w:cstheme="minorBidi"/>
      <w:spacing w:val="-3"/>
      <w:lang w:val="ru-RU"/>
    </w:rPr>
  </w:style>
  <w:style w:type="paragraph" w:customStyle="1" w:styleId="310">
    <w:name w:val="Основной текст с отступом 31"/>
    <w:basedOn w:val="a1"/>
    <w:uiPriority w:val="99"/>
    <w:rsid w:val="00994660"/>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994660"/>
    <w:rPr>
      <w:b/>
      <w:bCs/>
      <w:sz w:val="12"/>
      <w:szCs w:val="12"/>
      <w:shd w:val="clear" w:color="auto" w:fill="FFFFFF"/>
    </w:rPr>
  </w:style>
  <w:style w:type="paragraph" w:customStyle="1" w:styleId="63">
    <w:name w:val="Основной текст (6)"/>
    <w:basedOn w:val="a1"/>
    <w:link w:val="62"/>
    <w:uiPriority w:val="99"/>
    <w:rsid w:val="00994660"/>
    <w:pPr>
      <w:shd w:val="clear" w:color="auto" w:fill="FFFFFF"/>
      <w:autoSpaceDE/>
      <w:autoSpaceDN/>
      <w:spacing w:line="173" w:lineRule="exact"/>
      <w:jc w:val="both"/>
    </w:pPr>
    <w:rPr>
      <w:rFonts w:asciiTheme="minorHAnsi" w:eastAsiaTheme="minorHAnsi" w:hAnsiTheme="minorHAnsi" w:cstheme="minorBidi"/>
      <w:b/>
      <w:bCs/>
      <w:sz w:val="12"/>
      <w:szCs w:val="12"/>
      <w:lang w:val="ru-RU"/>
    </w:rPr>
  </w:style>
  <w:style w:type="paragraph" w:customStyle="1" w:styleId="affffffb">
    <w:name w:val="???????"/>
    <w:uiPriority w:val="99"/>
    <w:rsid w:val="0099466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994660"/>
    <w:pPr>
      <w:spacing w:before="240" w:after="60"/>
      <w:ind w:firstLine="0"/>
    </w:pPr>
    <w:rPr>
      <w:rFonts w:ascii="Arial Black" w:hAnsi="Arial Black"/>
      <w:sz w:val="20"/>
    </w:rPr>
  </w:style>
  <w:style w:type="character" w:customStyle="1" w:styleId="1fb">
    <w:name w:val="Основной текст1"/>
    <w:rsid w:val="0099466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994660"/>
    <w:rPr>
      <w:b/>
      <w:bCs/>
      <w:spacing w:val="-2"/>
      <w:sz w:val="21"/>
      <w:szCs w:val="21"/>
      <w:shd w:val="clear" w:color="auto" w:fill="FFFFFF"/>
    </w:rPr>
  </w:style>
  <w:style w:type="paragraph" w:customStyle="1" w:styleId="Heading80">
    <w:name w:val="Heading #8"/>
    <w:basedOn w:val="a1"/>
    <w:link w:val="Heading8"/>
    <w:rsid w:val="00994660"/>
    <w:pPr>
      <w:shd w:val="clear" w:color="auto" w:fill="FFFFFF"/>
      <w:autoSpaceDE/>
      <w:autoSpaceDN/>
      <w:spacing w:before="240" w:after="240" w:line="240" w:lineRule="atLeast"/>
      <w:jc w:val="center"/>
      <w:outlineLvl w:val="7"/>
    </w:pPr>
    <w:rPr>
      <w:rFonts w:asciiTheme="minorHAnsi" w:eastAsiaTheme="minorHAnsi" w:hAnsiTheme="minorHAnsi" w:cstheme="minorBidi"/>
      <w:b/>
      <w:bCs/>
      <w:spacing w:val="-2"/>
      <w:sz w:val="21"/>
      <w:szCs w:val="21"/>
      <w:lang w:val="ru-RU"/>
    </w:rPr>
  </w:style>
  <w:style w:type="paragraph" w:customStyle="1" w:styleId="affffffc">
    <w:name w:val="Перечисление"/>
    <w:basedOn w:val="a1"/>
    <w:uiPriority w:val="99"/>
    <w:rsid w:val="00994660"/>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99466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994660"/>
    <w:rPr>
      <w:rFonts w:ascii="Consolas" w:eastAsia="Times New Roman" w:hAnsi="Consolas"/>
      <w:sz w:val="20"/>
      <w:szCs w:val="20"/>
      <w:lang w:eastAsia="ar-SA"/>
    </w:rPr>
  </w:style>
  <w:style w:type="character" w:customStyle="1" w:styleId="1fc">
    <w:name w:val="Текст примечания Знак1"/>
    <w:semiHidden/>
    <w:rsid w:val="00994660"/>
    <w:rPr>
      <w:rFonts w:eastAsia="Times New Roman"/>
      <w:sz w:val="20"/>
      <w:szCs w:val="20"/>
      <w:lang w:eastAsia="ar-SA"/>
    </w:rPr>
  </w:style>
  <w:style w:type="character" w:customStyle="1" w:styleId="710">
    <w:name w:val="Заголовок 7 Знак1"/>
    <w:semiHidden/>
    <w:rsid w:val="0099466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994660"/>
    <w:rPr>
      <w:rFonts w:ascii="Cambria" w:eastAsia="Times New Roman" w:hAnsi="Cambria" w:cs="Times New Roman"/>
      <w:color w:val="404040"/>
      <w:lang w:eastAsia="ar-SA"/>
    </w:rPr>
  </w:style>
  <w:style w:type="character" w:customStyle="1" w:styleId="910">
    <w:name w:val="Заголовок 9 Знак1"/>
    <w:semiHidden/>
    <w:rsid w:val="00994660"/>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994660"/>
    <w:rPr>
      <w:rFonts w:eastAsia="MS Mincho"/>
      <w:lang w:eastAsia="ar-SA"/>
    </w:rPr>
  </w:style>
  <w:style w:type="character" w:customStyle="1" w:styleId="1fe">
    <w:name w:val="Нижний колонтитул Знак1"/>
    <w:semiHidden/>
    <w:rsid w:val="00994660"/>
    <w:rPr>
      <w:rFonts w:eastAsia="Times New Roman"/>
      <w:lang w:eastAsia="ar-SA"/>
    </w:rPr>
  </w:style>
  <w:style w:type="character" w:customStyle="1" w:styleId="1ff">
    <w:name w:val="Верхний колонтитул Знак1"/>
    <w:uiPriority w:val="99"/>
    <w:semiHidden/>
    <w:rsid w:val="00994660"/>
    <w:rPr>
      <w:rFonts w:eastAsia="Times New Roman"/>
      <w:lang w:eastAsia="ar-SA"/>
    </w:rPr>
  </w:style>
  <w:style w:type="character" w:customStyle="1" w:styleId="1ff0">
    <w:name w:val="Красная строка Знак1"/>
    <w:semiHidden/>
    <w:rsid w:val="00994660"/>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994660"/>
    <w:rPr>
      <w:rFonts w:ascii="Tahoma" w:eastAsia="Times New Roman" w:hAnsi="Tahoma" w:cs="Tahoma"/>
      <w:sz w:val="16"/>
      <w:szCs w:val="16"/>
      <w:lang w:eastAsia="ar-SA"/>
    </w:rPr>
  </w:style>
  <w:style w:type="character" w:customStyle="1" w:styleId="1ff2">
    <w:name w:val="Дата Знак1"/>
    <w:semiHidden/>
    <w:rsid w:val="00994660"/>
    <w:rPr>
      <w:rFonts w:eastAsia="Times New Roman"/>
      <w:lang w:eastAsia="ar-SA"/>
    </w:rPr>
  </w:style>
  <w:style w:type="character" w:customStyle="1" w:styleId="1ff3">
    <w:name w:val="Схема документа Знак1"/>
    <w:semiHidden/>
    <w:rsid w:val="00994660"/>
    <w:rPr>
      <w:rFonts w:ascii="Tahoma" w:eastAsia="Times New Roman" w:hAnsi="Tahoma" w:cs="Tahoma"/>
      <w:sz w:val="16"/>
      <w:szCs w:val="16"/>
      <w:lang w:eastAsia="ar-SA"/>
    </w:rPr>
  </w:style>
  <w:style w:type="character" w:customStyle="1" w:styleId="1ff4">
    <w:name w:val="Тема примечания Знак1"/>
    <w:semiHidden/>
    <w:rsid w:val="00994660"/>
    <w:rPr>
      <w:rFonts w:eastAsia="Times New Roman"/>
      <w:b/>
      <w:bCs/>
      <w:sz w:val="20"/>
      <w:szCs w:val="20"/>
      <w:lang w:eastAsia="ar-SA"/>
    </w:rPr>
  </w:style>
  <w:style w:type="character" w:customStyle="1" w:styleId="311">
    <w:name w:val="Основной текст с отступом 3 Знак1"/>
    <w:uiPriority w:val="99"/>
    <w:semiHidden/>
    <w:rsid w:val="00994660"/>
    <w:rPr>
      <w:rFonts w:eastAsia="Times New Roman"/>
      <w:sz w:val="16"/>
      <w:szCs w:val="16"/>
      <w:lang w:eastAsia="ar-SA"/>
    </w:rPr>
  </w:style>
  <w:style w:type="character" w:customStyle="1" w:styleId="312">
    <w:name w:val="Основной текст 3 Знак1"/>
    <w:semiHidden/>
    <w:rsid w:val="00994660"/>
    <w:rPr>
      <w:rFonts w:eastAsia="Times New Roman"/>
      <w:sz w:val="16"/>
      <w:szCs w:val="16"/>
      <w:lang w:eastAsia="ar-SA"/>
    </w:rPr>
  </w:style>
  <w:style w:type="character" w:customStyle="1" w:styleId="1ff5">
    <w:name w:val="Прощание Знак1"/>
    <w:semiHidden/>
    <w:rsid w:val="00994660"/>
    <w:rPr>
      <w:rFonts w:eastAsia="Times New Roman"/>
      <w:lang w:eastAsia="ar-SA"/>
    </w:rPr>
  </w:style>
  <w:style w:type="character" w:customStyle="1" w:styleId="1ff6">
    <w:name w:val="Подпись Знак1"/>
    <w:semiHidden/>
    <w:rsid w:val="00994660"/>
    <w:rPr>
      <w:rFonts w:eastAsia="Times New Roman"/>
      <w:lang w:eastAsia="ar-SA"/>
    </w:rPr>
  </w:style>
  <w:style w:type="character" w:customStyle="1" w:styleId="1ff7">
    <w:name w:val="Шапка Знак1"/>
    <w:semiHidden/>
    <w:rsid w:val="00994660"/>
    <w:rPr>
      <w:rFonts w:ascii="Cambria" w:eastAsia="Times New Roman" w:hAnsi="Cambria" w:cs="Times New Roman"/>
      <w:shd w:val="pct20" w:color="auto" w:fill="auto"/>
      <w:lang w:eastAsia="ar-SA"/>
    </w:rPr>
  </w:style>
  <w:style w:type="character" w:customStyle="1" w:styleId="1ff8">
    <w:name w:val="Приветствие Знак1"/>
    <w:semiHidden/>
    <w:rsid w:val="00994660"/>
    <w:rPr>
      <w:rFonts w:eastAsia="Times New Roman"/>
      <w:lang w:eastAsia="ar-SA"/>
    </w:rPr>
  </w:style>
  <w:style w:type="character" w:customStyle="1" w:styleId="2f1">
    <w:name w:val="Основной текст с отступом Знак2"/>
    <w:uiPriority w:val="99"/>
    <w:semiHidden/>
    <w:rsid w:val="00994660"/>
    <w:rPr>
      <w:rFonts w:eastAsia="Times New Roman"/>
      <w:lang w:eastAsia="ar-SA"/>
    </w:rPr>
  </w:style>
  <w:style w:type="character" w:customStyle="1" w:styleId="3f">
    <w:name w:val="Основной текст с отступом Знак3"/>
    <w:uiPriority w:val="99"/>
    <w:semiHidden/>
    <w:rsid w:val="00994660"/>
    <w:rPr>
      <w:rFonts w:eastAsia="Times New Roman"/>
      <w:lang w:eastAsia="ar-SA"/>
    </w:rPr>
  </w:style>
  <w:style w:type="character" w:customStyle="1" w:styleId="1ff9">
    <w:name w:val="Текст Знак1"/>
    <w:semiHidden/>
    <w:rsid w:val="00994660"/>
    <w:rPr>
      <w:rFonts w:ascii="Consolas" w:eastAsia="Times New Roman" w:hAnsi="Consolas"/>
      <w:sz w:val="21"/>
      <w:szCs w:val="21"/>
      <w:lang w:eastAsia="ar-SA"/>
    </w:rPr>
  </w:style>
  <w:style w:type="character" w:customStyle="1" w:styleId="1ffa">
    <w:name w:val="Электронная подпись Знак1"/>
    <w:semiHidden/>
    <w:rsid w:val="00994660"/>
    <w:rPr>
      <w:rFonts w:eastAsia="Times New Roman"/>
      <w:lang w:eastAsia="ar-SA"/>
    </w:rPr>
  </w:style>
  <w:style w:type="paragraph" w:customStyle="1" w:styleId="320">
    <w:name w:val="Основной текст с отступом 32"/>
    <w:basedOn w:val="a1"/>
    <w:rsid w:val="00994660"/>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B25404"/>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971A36"/>
    <w:pPr>
      <w:ind w:left="1132" w:firstLine="42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qFormat="1"/>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qFormat="1"/>
    <w:lsdException w:name="endnote text"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4660"/>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994660"/>
    <w:pPr>
      <w:spacing w:before="72"/>
      <w:outlineLvl w:val="0"/>
    </w:pPr>
    <w:rPr>
      <w:b/>
      <w:bCs/>
      <w:sz w:val="24"/>
      <w:szCs w:val="24"/>
    </w:rPr>
  </w:style>
  <w:style w:type="paragraph" w:styleId="2">
    <w:name w:val="heading 2"/>
    <w:aliases w:val="H2"/>
    <w:basedOn w:val="a1"/>
    <w:next w:val="a1"/>
    <w:link w:val="20"/>
    <w:uiPriority w:val="9"/>
    <w:unhideWhenUsed/>
    <w:qFormat/>
    <w:rsid w:val="00994660"/>
    <w:pPr>
      <w:keepNext/>
      <w:keepLines/>
      <w:spacing w:before="200"/>
      <w:outlineLvl w:val="1"/>
    </w:pPr>
    <w:rPr>
      <w:rFonts w:ascii="Cambria" w:eastAsia="Times New Roman" w:hAnsi="Cambria"/>
      <w:b/>
      <w:bCs/>
      <w:color w:val="4F81BD"/>
      <w:sz w:val="26"/>
      <w:szCs w:val="26"/>
    </w:rPr>
  </w:style>
  <w:style w:type="paragraph" w:styleId="30">
    <w:name w:val="heading 3"/>
    <w:aliases w:val="h3,Head 3,l3+toc 3,CT,Sub-section Title,l3,Gliederung3 Char,Gliederung3,H3,Section Header3"/>
    <w:basedOn w:val="a1"/>
    <w:next w:val="a1"/>
    <w:link w:val="31"/>
    <w:unhideWhenUsed/>
    <w:qFormat/>
    <w:rsid w:val="00994660"/>
    <w:pPr>
      <w:keepNext/>
      <w:keepLines/>
      <w:spacing w:before="200"/>
      <w:outlineLvl w:val="2"/>
    </w:pPr>
    <w:rPr>
      <w:rFonts w:ascii="Cambria" w:eastAsia="Times New Roman" w:hAnsi="Cambria"/>
      <w:b/>
      <w:bCs/>
      <w:color w:val="4F81BD"/>
    </w:rPr>
  </w:style>
  <w:style w:type="paragraph" w:styleId="40">
    <w:name w:val="heading 4"/>
    <w:basedOn w:val="a1"/>
    <w:next w:val="a1"/>
    <w:link w:val="41"/>
    <w:qFormat/>
    <w:rsid w:val="00994660"/>
    <w:pPr>
      <w:keepNext/>
      <w:keepLines/>
      <w:spacing w:before="200"/>
      <w:outlineLvl w:val="3"/>
    </w:pPr>
    <w:rPr>
      <w:rFonts w:ascii="Cambria" w:hAnsi="Cambria"/>
      <w:b/>
      <w:bCs/>
      <w:i/>
      <w:iCs/>
      <w:color w:val="4F81BD"/>
      <w:sz w:val="20"/>
      <w:szCs w:val="20"/>
    </w:rPr>
  </w:style>
  <w:style w:type="paragraph" w:styleId="5">
    <w:name w:val="heading 5"/>
    <w:basedOn w:val="a1"/>
    <w:next w:val="a1"/>
    <w:link w:val="50"/>
    <w:qFormat/>
    <w:rsid w:val="00994660"/>
    <w:pPr>
      <w:widowControl/>
      <w:autoSpaceDE/>
      <w:autoSpaceDN/>
      <w:spacing w:before="240" w:after="60"/>
      <w:jc w:val="both"/>
      <w:outlineLvl w:val="4"/>
    </w:pPr>
    <w:rPr>
      <w:rFonts w:eastAsia="Times New Roman"/>
      <w:b/>
      <w:bCs/>
      <w:i/>
      <w:iCs/>
      <w:sz w:val="26"/>
      <w:szCs w:val="26"/>
      <w:lang w:val="ru-RU" w:eastAsia="ru-RU"/>
    </w:rPr>
  </w:style>
  <w:style w:type="paragraph" w:styleId="6">
    <w:name w:val="heading 6"/>
    <w:basedOn w:val="a1"/>
    <w:next w:val="a1"/>
    <w:link w:val="60"/>
    <w:unhideWhenUsed/>
    <w:qFormat/>
    <w:rsid w:val="00994660"/>
    <w:pPr>
      <w:spacing w:before="240" w:after="60"/>
      <w:outlineLvl w:val="5"/>
    </w:pPr>
    <w:rPr>
      <w:rFonts w:ascii="Calibri" w:eastAsia="Times New Roman" w:hAnsi="Calibri"/>
      <w:b/>
      <w:bCs/>
    </w:rPr>
  </w:style>
  <w:style w:type="paragraph" w:styleId="7">
    <w:name w:val="heading 7"/>
    <w:basedOn w:val="a1"/>
    <w:next w:val="a1"/>
    <w:link w:val="70"/>
    <w:qFormat/>
    <w:rsid w:val="00994660"/>
    <w:pPr>
      <w:widowControl/>
      <w:tabs>
        <w:tab w:val="num" w:pos="1296"/>
      </w:tabs>
      <w:autoSpaceDE/>
      <w:autoSpaceDN/>
      <w:spacing w:before="240" w:after="60"/>
      <w:ind w:left="1296" w:hanging="1296"/>
      <w:jc w:val="both"/>
      <w:outlineLvl w:val="6"/>
    </w:pPr>
    <w:rPr>
      <w:rFonts w:ascii="Arial" w:eastAsia="Times New Roman" w:hAnsi="Arial"/>
      <w:sz w:val="20"/>
      <w:szCs w:val="20"/>
      <w:lang w:val="ru-RU" w:eastAsia="ru-RU"/>
    </w:rPr>
  </w:style>
  <w:style w:type="paragraph" w:styleId="8">
    <w:name w:val="heading 8"/>
    <w:basedOn w:val="a1"/>
    <w:next w:val="a1"/>
    <w:link w:val="80"/>
    <w:qFormat/>
    <w:rsid w:val="00994660"/>
    <w:pPr>
      <w:widowControl/>
      <w:tabs>
        <w:tab w:val="num" w:pos="1440"/>
      </w:tabs>
      <w:autoSpaceDE/>
      <w:autoSpaceDN/>
      <w:spacing w:before="240" w:after="60"/>
      <w:ind w:left="1440" w:hanging="1440"/>
      <w:jc w:val="both"/>
      <w:outlineLvl w:val="7"/>
    </w:pPr>
    <w:rPr>
      <w:rFonts w:ascii="Arial" w:eastAsia="Times New Roman" w:hAnsi="Arial"/>
      <w:i/>
      <w:sz w:val="20"/>
      <w:szCs w:val="20"/>
      <w:lang w:val="ru-RU" w:eastAsia="ru-RU"/>
    </w:rPr>
  </w:style>
  <w:style w:type="paragraph" w:styleId="9">
    <w:name w:val="heading 9"/>
    <w:basedOn w:val="a1"/>
    <w:next w:val="a1"/>
    <w:link w:val="90"/>
    <w:qFormat/>
    <w:rsid w:val="00994660"/>
    <w:pPr>
      <w:widowControl/>
      <w:tabs>
        <w:tab w:val="num" w:pos="0"/>
      </w:tabs>
      <w:suppressAutoHyphens/>
      <w:autoSpaceDE/>
      <w:autoSpaceDN/>
      <w:spacing w:before="240" w:after="60"/>
      <w:outlineLvl w:val="8"/>
    </w:pPr>
    <w:rPr>
      <w:rFonts w:ascii="Arial" w:eastAsia="Times New Roman" w:hAnsi="Arial" w:cs="Arial"/>
      <w:lang w:val="ru-RU"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994660"/>
    <w:rPr>
      <w:rFonts w:ascii="Times New Roman" w:eastAsia="Calibri" w:hAnsi="Times New Roman" w:cs="Times New Roman"/>
      <w:b/>
      <w:bCs/>
      <w:sz w:val="24"/>
      <w:szCs w:val="24"/>
    </w:rPr>
  </w:style>
  <w:style w:type="character" w:customStyle="1" w:styleId="20">
    <w:name w:val="Заголовок 2 Знак"/>
    <w:aliases w:val="H2 Знак"/>
    <w:basedOn w:val="a2"/>
    <w:link w:val="2"/>
    <w:uiPriority w:val="9"/>
    <w:rsid w:val="0099466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994660"/>
    <w:rPr>
      <w:rFonts w:ascii="Cambria" w:eastAsia="Times New Roman" w:hAnsi="Cambria" w:cs="Times New Roman"/>
      <w:b/>
      <w:bCs/>
      <w:color w:val="4F81BD"/>
      <w:lang w:val="en-US"/>
    </w:rPr>
  </w:style>
  <w:style w:type="character" w:customStyle="1" w:styleId="41">
    <w:name w:val="Заголовок 4 Знак"/>
    <w:basedOn w:val="a2"/>
    <w:link w:val="40"/>
    <w:rsid w:val="00994660"/>
    <w:rPr>
      <w:rFonts w:ascii="Cambria" w:eastAsia="Calibri" w:hAnsi="Cambria" w:cs="Times New Roman"/>
      <w:b/>
      <w:bCs/>
      <w:i/>
      <w:iCs/>
      <w:color w:val="4F81BD"/>
      <w:sz w:val="20"/>
      <w:szCs w:val="20"/>
    </w:rPr>
  </w:style>
  <w:style w:type="character" w:customStyle="1" w:styleId="50">
    <w:name w:val="Заголовок 5 Знак"/>
    <w:basedOn w:val="a2"/>
    <w:link w:val="5"/>
    <w:rsid w:val="0099466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94660"/>
    <w:rPr>
      <w:rFonts w:ascii="Calibri" w:eastAsia="Times New Roman" w:hAnsi="Calibri" w:cs="Times New Roman"/>
      <w:b/>
      <w:bCs/>
      <w:lang w:val="en-US"/>
    </w:rPr>
  </w:style>
  <w:style w:type="character" w:customStyle="1" w:styleId="70">
    <w:name w:val="Заголовок 7 Знак"/>
    <w:basedOn w:val="a2"/>
    <w:link w:val="7"/>
    <w:rsid w:val="00994660"/>
    <w:rPr>
      <w:rFonts w:ascii="Arial" w:eastAsia="Times New Roman" w:hAnsi="Arial" w:cs="Times New Roman"/>
      <w:sz w:val="20"/>
      <w:szCs w:val="20"/>
      <w:lang w:eastAsia="ru-RU"/>
    </w:rPr>
  </w:style>
  <w:style w:type="character" w:customStyle="1" w:styleId="80">
    <w:name w:val="Заголовок 8 Знак"/>
    <w:basedOn w:val="a2"/>
    <w:link w:val="8"/>
    <w:rsid w:val="00994660"/>
    <w:rPr>
      <w:rFonts w:ascii="Arial" w:eastAsia="Times New Roman" w:hAnsi="Arial" w:cs="Times New Roman"/>
      <w:i/>
      <w:sz w:val="20"/>
      <w:szCs w:val="20"/>
      <w:lang w:eastAsia="ru-RU"/>
    </w:rPr>
  </w:style>
  <w:style w:type="character" w:customStyle="1" w:styleId="90">
    <w:name w:val="Заголовок 9 Знак"/>
    <w:basedOn w:val="a2"/>
    <w:link w:val="9"/>
    <w:rsid w:val="00994660"/>
    <w:rPr>
      <w:rFonts w:ascii="Arial" w:eastAsia="Times New Roman" w:hAnsi="Arial" w:cs="Arial"/>
      <w:lang w:eastAsia="ar-SA"/>
    </w:rPr>
  </w:style>
  <w:style w:type="table" w:customStyle="1" w:styleId="TableNormal1">
    <w:name w:val="Table Normal1"/>
    <w:semiHidden/>
    <w:rsid w:val="0099466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994660"/>
    <w:rPr>
      <w:sz w:val="24"/>
      <w:szCs w:val="24"/>
    </w:rPr>
  </w:style>
  <w:style w:type="character" w:customStyle="1" w:styleId="a6">
    <w:name w:val="Основной текст Знак"/>
    <w:aliases w:val="Основной текст Знак Знак Знак"/>
    <w:basedOn w:val="a2"/>
    <w:link w:val="a5"/>
    <w:uiPriority w:val="99"/>
    <w:qFormat/>
    <w:rsid w:val="00994660"/>
    <w:rPr>
      <w:rFonts w:ascii="Times New Roman" w:eastAsia="Calibri" w:hAnsi="Times New Roman" w:cs="Times New Roman"/>
      <w:sz w:val="24"/>
      <w:szCs w:val="24"/>
      <w:lang w:val="en-US"/>
    </w:rPr>
  </w:style>
  <w:style w:type="paragraph" w:customStyle="1" w:styleId="11">
    <w:name w:val="Абзац списка1"/>
    <w:basedOn w:val="a1"/>
    <w:rsid w:val="00994660"/>
    <w:pPr>
      <w:ind w:left="1132" w:firstLine="428"/>
      <w:jc w:val="both"/>
    </w:pPr>
  </w:style>
  <w:style w:type="paragraph" w:customStyle="1" w:styleId="TableParagraph">
    <w:name w:val="Table Paragraph"/>
    <w:basedOn w:val="a1"/>
    <w:qFormat/>
    <w:rsid w:val="00994660"/>
    <w:pPr>
      <w:ind w:left="107"/>
    </w:pPr>
  </w:style>
  <w:style w:type="table" w:styleId="a7">
    <w:name w:val="Table Grid"/>
    <w:basedOn w:val="a3"/>
    <w:uiPriority w:val="59"/>
    <w:rsid w:val="0099466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994660"/>
    <w:pPr>
      <w:widowControl w:val="0"/>
      <w:autoSpaceDE w:val="0"/>
      <w:autoSpaceDN w:val="0"/>
      <w:spacing w:after="0" w:line="240" w:lineRule="auto"/>
    </w:pPr>
    <w:rPr>
      <w:rFonts w:ascii="Times New Roman" w:eastAsia="Calibri" w:hAnsi="Times New Roman" w:cs="Times New Roman"/>
      <w:lang w:val="en-US"/>
    </w:rPr>
  </w:style>
  <w:style w:type="paragraph" w:styleId="a8">
    <w:name w:val="header"/>
    <w:basedOn w:val="a1"/>
    <w:link w:val="a9"/>
    <w:uiPriority w:val="99"/>
    <w:rsid w:val="00994660"/>
    <w:pPr>
      <w:tabs>
        <w:tab w:val="center" w:pos="4677"/>
        <w:tab w:val="right" w:pos="9355"/>
      </w:tabs>
    </w:pPr>
    <w:rPr>
      <w:sz w:val="20"/>
      <w:szCs w:val="20"/>
    </w:rPr>
  </w:style>
  <w:style w:type="character" w:customStyle="1" w:styleId="a9">
    <w:name w:val="Верхний колонтитул Знак"/>
    <w:basedOn w:val="a2"/>
    <w:link w:val="a8"/>
    <w:uiPriority w:val="99"/>
    <w:rsid w:val="00994660"/>
    <w:rPr>
      <w:rFonts w:ascii="Times New Roman" w:eastAsia="Calibri" w:hAnsi="Times New Roman" w:cs="Times New Roman"/>
      <w:sz w:val="20"/>
      <w:szCs w:val="20"/>
    </w:rPr>
  </w:style>
  <w:style w:type="paragraph" w:styleId="aa">
    <w:name w:val="footer"/>
    <w:basedOn w:val="a1"/>
    <w:link w:val="ab"/>
    <w:uiPriority w:val="99"/>
    <w:rsid w:val="00994660"/>
    <w:pPr>
      <w:tabs>
        <w:tab w:val="center" w:pos="4677"/>
        <w:tab w:val="right" w:pos="9355"/>
      </w:tabs>
    </w:pPr>
    <w:rPr>
      <w:sz w:val="20"/>
      <w:szCs w:val="20"/>
    </w:rPr>
  </w:style>
  <w:style w:type="character" w:customStyle="1" w:styleId="ab">
    <w:name w:val="Нижний колонтитул Знак"/>
    <w:basedOn w:val="a2"/>
    <w:link w:val="aa"/>
    <w:uiPriority w:val="99"/>
    <w:rsid w:val="00994660"/>
    <w:rPr>
      <w:rFonts w:ascii="Times New Roman" w:eastAsia="Calibri" w:hAnsi="Times New Roman" w:cs="Times New Roman"/>
      <w:sz w:val="20"/>
      <w:szCs w:val="20"/>
    </w:rPr>
  </w:style>
  <w:style w:type="paragraph" w:styleId="ac">
    <w:name w:val="Balloon Text"/>
    <w:basedOn w:val="a1"/>
    <w:link w:val="ad"/>
    <w:uiPriority w:val="99"/>
    <w:semiHidden/>
    <w:qFormat/>
    <w:rsid w:val="00994660"/>
    <w:rPr>
      <w:rFonts w:ascii="Tahoma" w:hAnsi="Tahoma"/>
      <w:sz w:val="16"/>
      <w:szCs w:val="16"/>
    </w:rPr>
  </w:style>
  <w:style w:type="character" w:customStyle="1" w:styleId="ad">
    <w:name w:val="Текст выноски Знак"/>
    <w:basedOn w:val="a2"/>
    <w:link w:val="ac"/>
    <w:uiPriority w:val="99"/>
    <w:semiHidden/>
    <w:qFormat/>
    <w:rsid w:val="00994660"/>
    <w:rPr>
      <w:rFonts w:ascii="Tahoma" w:eastAsia="Calibri" w:hAnsi="Tahoma" w:cs="Times New Roman"/>
      <w:sz w:val="16"/>
      <w:szCs w:val="16"/>
    </w:rPr>
  </w:style>
  <w:style w:type="paragraph" w:styleId="21">
    <w:name w:val="toc 2"/>
    <w:basedOn w:val="a1"/>
    <w:next w:val="a1"/>
    <w:autoRedefine/>
    <w:uiPriority w:val="39"/>
    <w:rsid w:val="00994660"/>
    <w:pPr>
      <w:spacing w:after="100"/>
      <w:ind w:left="220"/>
    </w:pPr>
  </w:style>
  <w:style w:type="character" w:styleId="ae">
    <w:name w:val="Hyperlink"/>
    <w:uiPriority w:val="99"/>
    <w:rsid w:val="00994660"/>
    <w:rPr>
      <w:rFonts w:cs="Times New Roman"/>
      <w:color w:val="0000FF"/>
      <w:u w:val="single"/>
    </w:rPr>
  </w:style>
  <w:style w:type="paragraph" w:customStyle="1" w:styleId="ConsPlusNormal">
    <w:name w:val="ConsPlusNormal"/>
    <w:link w:val="ConsPlusNormal0"/>
    <w:qFormat/>
    <w:rsid w:val="0099466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994660"/>
    <w:rPr>
      <w:rFonts w:ascii="Arial" w:eastAsia="Calibri" w:hAnsi="Arial" w:cs="Times New Roman"/>
      <w:lang w:eastAsia="ru-RU"/>
    </w:rPr>
  </w:style>
  <w:style w:type="paragraph" w:styleId="af">
    <w:name w:val="No Spacing"/>
    <w:link w:val="af0"/>
    <w:qFormat/>
    <w:rsid w:val="00994660"/>
    <w:pPr>
      <w:spacing w:after="0" w:line="240" w:lineRule="auto"/>
    </w:pPr>
    <w:rPr>
      <w:rFonts w:ascii="Calibri" w:eastAsia="Calibri" w:hAnsi="Calibri" w:cs="Times New Roman"/>
    </w:rPr>
  </w:style>
  <w:style w:type="character" w:customStyle="1" w:styleId="af0">
    <w:name w:val="Без интервала Знак"/>
    <w:link w:val="af"/>
    <w:qFormat/>
    <w:rsid w:val="00994660"/>
    <w:rPr>
      <w:rFonts w:ascii="Calibri" w:eastAsia="Calibri" w:hAnsi="Calibri" w:cs="Times New Roman"/>
    </w:rPr>
  </w:style>
  <w:style w:type="character" w:customStyle="1" w:styleId="publication">
    <w:name w:val="publication"/>
    <w:rsid w:val="00994660"/>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994660"/>
    <w:pPr>
      <w:widowControl/>
      <w:autoSpaceDE/>
      <w:autoSpaceDN/>
      <w:ind w:left="720"/>
    </w:pPr>
    <w:rPr>
      <w:rFonts w:eastAsia="Times New Roman"/>
      <w:sz w:val="24"/>
      <w:szCs w:val="24"/>
      <w:lang w:eastAsia="ar-SA"/>
    </w:rPr>
  </w:style>
  <w:style w:type="character" w:customStyle="1" w:styleId="af2">
    <w:name w:val="Абзац списка Знак"/>
    <w:aliases w:val="Bullet List Знак,FooterText Знак,numbered Знак"/>
    <w:link w:val="af1"/>
    <w:uiPriority w:val="34"/>
    <w:locked/>
    <w:rsid w:val="00994660"/>
    <w:rPr>
      <w:rFonts w:ascii="Times New Roman" w:eastAsia="Times New Roman" w:hAnsi="Times New Roman" w:cs="Times New Roman"/>
      <w:sz w:val="24"/>
      <w:szCs w:val="24"/>
      <w:lang w:eastAsia="ar-SA"/>
    </w:rPr>
  </w:style>
  <w:style w:type="character" w:styleId="af3">
    <w:name w:val="footnote reference"/>
    <w:aliases w:val="Знак сноски-FN"/>
    <w:uiPriority w:val="99"/>
    <w:qFormat/>
    <w:rsid w:val="00994660"/>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994660"/>
    <w:rPr>
      <w:rFonts w:ascii="Times New Roman" w:eastAsia="Times New Roman" w:hAnsi="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994660"/>
    <w:pPr>
      <w:widowControl/>
      <w:autoSpaceDE/>
      <w:autoSpaceDN/>
    </w:pPr>
    <w:rPr>
      <w:rFonts w:eastAsia="Times New Roman" w:cstheme="minorBidi"/>
      <w:lang w:val="ru-RU" w:eastAsia="ar-SA"/>
    </w:rPr>
  </w:style>
  <w:style w:type="character" w:customStyle="1" w:styleId="13">
    <w:name w:val="Текст сноски Знак1"/>
    <w:basedOn w:val="a2"/>
    <w:rsid w:val="00994660"/>
    <w:rPr>
      <w:rFonts w:ascii="Times New Roman" w:eastAsia="Calibri" w:hAnsi="Times New Roman" w:cs="Times New Roman"/>
      <w:sz w:val="20"/>
      <w:szCs w:val="20"/>
      <w:lang w:val="en-US"/>
    </w:rPr>
  </w:style>
  <w:style w:type="paragraph" w:customStyle="1" w:styleId="14">
    <w:name w:val="Обычный1"/>
    <w:uiPriority w:val="99"/>
    <w:rsid w:val="0099466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994660"/>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994660"/>
    <w:rPr>
      <w:sz w:val="24"/>
      <w:szCs w:val="24"/>
      <w:shd w:val="clear" w:color="auto" w:fill="FFFFFF"/>
    </w:rPr>
  </w:style>
  <w:style w:type="paragraph" w:customStyle="1" w:styleId="43">
    <w:name w:val="Основной текст (4)"/>
    <w:basedOn w:val="a1"/>
    <w:link w:val="42"/>
    <w:qFormat/>
    <w:rsid w:val="00994660"/>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lang w:val="ru-RU"/>
    </w:rPr>
  </w:style>
  <w:style w:type="paragraph" w:customStyle="1" w:styleId="210">
    <w:name w:val="Основной текст с отступом 21"/>
    <w:basedOn w:val="a1"/>
    <w:qFormat/>
    <w:rsid w:val="00994660"/>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994660"/>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994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994660"/>
    <w:pPr>
      <w:autoSpaceDE/>
      <w:autoSpaceDN/>
      <w:adjustRightInd w:val="0"/>
      <w:spacing w:after="160" w:line="240" w:lineRule="exact"/>
      <w:jc w:val="right"/>
    </w:pPr>
    <w:rPr>
      <w:sz w:val="28"/>
      <w:szCs w:val="20"/>
      <w:lang w:val="en-GB"/>
    </w:rPr>
  </w:style>
  <w:style w:type="paragraph" w:styleId="22">
    <w:name w:val="Body Text 2"/>
    <w:basedOn w:val="a1"/>
    <w:link w:val="23"/>
    <w:rsid w:val="00994660"/>
    <w:pPr>
      <w:spacing w:after="120" w:line="480" w:lineRule="auto"/>
    </w:pPr>
  </w:style>
  <w:style w:type="character" w:customStyle="1" w:styleId="23">
    <w:name w:val="Основной текст 2 Знак"/>
    <w:basedOn w:val="a2"/>
    <w:link w:val="22"/>
    <w:rsid w:val="00994660"/>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994660"/>
    <w:pPr>
      <w:spacing w:after="120"/>
      <w:ind w:left="283"/>
    </w:p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994660"/>
    <w:rPr>
      <w:rFonts w:ascii="Times New Roman" w:eastAsia="Calibri" w:hAnsi="Times New Roman" w:cs="Times New Roman"/>
      <w:lang w:val="en-US"/>
    </w:rPr>
  </w:style>
  <w:style w:type="paragraph" w:styleId="af9">
    <w:name w:val="Title"/>
    <w:basedOn w:val="a1"/>
    <w:link w:val="afa"/>
    <w:qFormat/>
    <w:rsid w:val="00994660"/>
    <w:pPr>
      <w:widowControl/>
      <w:autoSpaceDE/>
      <w:autoSpaceDN/>
      <w:spacing w:before="240" w:after="60"/>
      <w:jc w:val="center"/>
      <w:outlineLvl w:val="0"/>
    </w:pPr>
    <w:rPr>
      <w:rFonts w:ascii="Cambria" w:eastAsia="Times New Roman" w:hAnsi="Cambria"/>
      <w:b/>
      <w:bCs/>
      <w:kern w:val="28"/>
      <w:sz w:val="32"/>
      <w:szCs w:val="32"/>
    </w:rPr>
  </w:style>
  <w:style w:type="character" w:customStyle="1" w:styleId="afa">
    <w:name w:val="Название Знак"/>
    <w:basedOn w:val="a2"/>
    <w:link w:val="af9"/>
    <w:rsid w:val="00994660"/>
    <w:rPr>
      <w:rFonts w:ascii="Cambria" w:eastAsia="Times New Roman" w:hAnsi="Cambria" w:cs="Times New Roman"/>
      <w:b/>
      <w:bCs/>
      <w:kern w:val="28"/>
      <w:sz w:val="32"/>
      <w:szCs w:val="32"/>
    </w:rPr>
  </w:style>
  <w:style w:type="paragraph" w:styleId="afb">
    <w:name w:val="Plain Text"/>
    <w:basedOn w:val="a1"/>
    <w:link w:val="afc"/>
    <w:rsid w:val="00994660"/>
    <w:pPr>
      <w:widowControl/>
      <w:autoSpaceDE/>
      <w:autoSpaceDN/>
    </w:pPr>
    <w:rPr>
      <w:rFonts w:ascii="Courier New" w:eastAsia="Times New Roman" w:hAnsi="Courier New"/>
      <w:sz w:val="20"/>
      <w:szCs w:val="20"/>
    </w:rPr>
  </w:style>
  <w:style w:type="character" w:customStyle="1" w:styleId="afc">
    <w:name w:val="Текст Знак"/>
    <w:basedOn w:val="a2"/>
    <w:link w:val="afb"/>
    <w:rsid w:val="00994660"/>
    <w:rPr>
      <w:rFonts w:ascii="Courier New" w:eastAsia="Times New Roman" w:hAnsi="Courier New" w:cs="Times New Roman"/>
      <w:sz w:val="20"/>
      <w:szCs w:val="20"/>
    </w:rPr>
  </w:style>
  <w:style w:type="paragraph" w:customStyle="1" w:styleId="ConsNormal">
    <w:name w:val="ConsNormal"/>
    <w:uiPriority w:val="99"/>
    <w:qFormat/>
    <w:rsid w:val="009946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994660"/>
  </w:style>
  <w:style w:type="paragraph" w:customStyle="1" w:styleId="Standard">
    <w:name w:val="Standard"/>
    <w:uiPriority w:val="99"/>
    <w:qFormat/>
    <w:rsid w:val="00994660"/>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16">
    <w:name w:val="Абзац списка1"/>
    <w:basedOn w:val="a1"/>
    <w:rsid w:val="00994660"/>
    <w:pPr>
      <w:widowControl/>
      <w:suppressAutoHyphens/>
      <w:autoSpaceDE/>
      <w:autoSpaceDN/>
      <w:ind w:left="720"/>
    </w:pPr>
    <w:rPr>
      <w:sz w:val="24"/>
      <w:szCs w:val="28"/>
      <w:lang w:val="ru-RU" w:eastAsia="zh-CN"/>
    </w:rPr>
  </w:style>
  <w:style w:type="paragraph" w:styleId="32">
    <w:name w:val="Body Text Indent 3"/>
    <w:basedOn w:val="a1"/>
    <w:link w:val="33"/>
    <w:uiPriority w:val="99"/>
    <w:unhideWhenUsed/>
    <w:rsid w:val="00994660"/>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basedOn w:val="a2"/>
    <w:link w:val="32"/>
    <w:uiPriority w:val="99"/>
    <w:rsid w:val="00994660"/>
    <w:rPr>
      <w:rFonts w:ascii="Times New Roman" w:eastAsia="Times New Roman" w:hAnsi="Times New Roman" w:cs="Times New Roman"/>
      <w:sz w:val="16"/>
      <w:szCs w:val="16"/>
      <w:lang w:eastAsia="ar-SA"/>
    </w:rPr>
  </w:style>
  <w:style w:type="paragraph" w:customStyle="1" w:styleId="211">
    <w:name w:val="Основной текст 21"/>
    <w:basedOn w:val="a1"/>
    <w:uiPriority w:val="99"/>
    <w:qFormat/>
    <w:rsid w:val="00994660"/>
    <w:pPr>
      <w:suppressAutoHyphens/>
      <w:autoSpaceDN/>
      <w:jc w:val="both"/>
    </w:pPr>
    <w:rPr>
      <w:i/>
      <w:szCs w:val="20"/>
      <w:lang w:eastAsia="ar-SA"/>
    </w:rPr>
  </w:style>
  <w:style w:type="paragraph" w:customStyle="1" w:styleId="Default">
    <w:name w:val="Default"/>
    <w:qFormat/>
    <w:rsid w:val="009946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994660"/>
    <w:pPr>
      <w:widowControl/>
      <w:suppressLineNumbers/>
      <w:suppressAutoHyphens/>
      <w:autoSpaceDE/>
      <w:autoSpaceDN/>
    </w:pPr>
    <w:rPr>
      <w:rFonts w:eastAsia="Times New Roman"/>
      <w:sz w:val="24"/>
      <w:szCs w:val="24"/>
      <w:lang w:val="ru-RU"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994660"/>
    <w:pPr>
      <w:widowControl/>
      <w:autoSpaceDE/>
      <w:autoSpaceDN/>
      <w:spacing w:before="100" w:beforeAutospacing="1" w:after="100" w:afterAutospacing="1"/>
    </w:pPr>
    <w:rPr>
      <w:rFonts w:eastAsia="Times New Roman"/>
      <w:sz w:val="24"/>
      <w:szCs w:val="24"/>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994660"/>
    <w:rPr>
      <w:rFonts w:ascii="Times New Roman" w:eastAsia="Times New Roman" w:hAnsi="Times New Roman" w:cs="Times New Roman"/>
      <w:sz w:val="24"/>
      <w:szCs w:val="24"/>
      <w:lang w:eastAsia="ar-SA"/>
    </w:rPr>
  </w:style>
  <w:style w:type="character" w:styleId="aff0">
    <w:name w:val="annotation reference"/>
    <w:rsid w:val="00994660"/>
    <w:rPr>
      <w:sz w:val="16"/>
      <w:szCs w:val="16"/>
    </w:rPr>
  </w:style>
  <w:style w:type="paragraph" w:styleId="aff1">
    <w:name w:val="annotation text"/>
    <w:basedOn w:val="a1"/>
    <w:link w:val="aff2"/>
    <w:rsid w:val="00994660"/>
    <w:rPr>
      <w:sz w:val="20"/>
      <w:szCs w:val="20"/>
    </w:rPr>
  </w:style>
  <w:style w:type="character" w:customStyle="1" w:styleId="aff2">
    <w:name w:val="Текст примечания Знак"/>
    <w:basedOn w:val="a2"/>
    <w:link w:val="aff1"/>
    <w:rsid w:val="00994660"/>
    <w:rPr>
      <w:rFonts w:ascii="Times New Roman" w:eastAsia="Calibri" w:hAnsi="Times New Roman" w:cs="Times New Roman"/>
      <w:sz w:val="20"/>
      <w:szCs w:val="20"/>
      <w:lang w:val="en-US"/>
    </w:rPr>
  </w:style>
  <w:style w:type="paragraph" w:styleId="aff3">
    <w:name w:val="annotation subject"/>
    <w:basedOn w:val="aff1"/>
    <w:next w:val="aff1"/>
    <w:link w:val="aff4"/>
    <w:rsid w:val="00994660"/>
    <w:rPr>
      <w:b/>
      <w:bCs/>
    </w:rPr>
  </w:style>
  <w:style w:type="character" w:customStyle="1" w:styleId="aff4">
    <w:name w:val="Тема примечания Знак"/>
    <w:basedOn w:val="aff2"/>
    <w:link w:val="aff3"/>
    <w:rsid w:val="0099466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9946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994660"/>
    <w:rPr>
      <w:i/>
      <w:iCs/>
    </w:rPr>
  </w:style>
  <w:style w:type="character" w:customStyle="1" w:styleId="iceouttxt4">
    <w:name w:val="iceouttxt4"/>
    <w:rsid w:val="00994660"/>
    <w:rPr>
      <w:rFonts w:ascii="Arial" w:hAnsi="Arial" w:cs="Arial" w:hint="default"/>
      <w:color w:val="666666"/>
      <w:sz w:val="17"/>
      <w:szCs w:val="17"/>
    </w:rPr>
  </w:style>
  <w:style w:type="paragraph" w:customStyle="1" w:styleId="aff6">
    <w:name w:val="амир"/>
    <w:basedOn w:val="a1"/>
    <w:link w:val="aff7"/>
    <w:qFormat/>
    <w:rsid w:val="00994660"/>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994660"/>
    <w:rPr>
      <w:rFonts w:ascii="Calibri" w:eastAsia="Times New Roman" w:hAnsi="Calibri" w:cs="Times New Roman"/>
      <w:kern w:val="1"/>
      <w:lang w:eastAsia="ar-SA"/>
    </w:rPr>
  </w:style>
  <w:style w:type="character" w:customStyle="1" w:styleId="24">
    <w:name w:val="Основной текст (2)_"/>
    <w:link w:val="25"/>
    <w:rsid w:val="00994660"/>
    <w:rPr>
      <w:rFonts w:ascii="Times New Roman" w:eastAsia="Times New Roman" w:hAnsi="Times New Roman"/>
      <w:shd w:val="clear" w:color="auto" w:fill="FFFFFF"/>
    </w:rPr>
  </w:style>
  <w:style w:type="paragraph" w:customStyle="1" w:styleId="25">
    <w:name w:val="Основной текст (2)"/>
    <w:basedOn w:val="a1"/>
    <w:link w:val="24"/>
    <w:rsid w:val="00994660"/>
    <w:pPr>
      <w:shd w:val="clear" w:color="auto" w:fill="FFFFFF"/>
      <w:autoSpaceDE/>
      <w:autoSpaceDN/>
      <w:spacing w:line="274" w:lineRule="exact"/>
      <w:jc w:val="both"/>
    </w:pPr>
    <w:rPr>
      <w:rFonts w:eastAsia="Times New Roman" w:cstheme="minorBidi"/>
      <w:lang w:val="ru-RU"/>
    </w:rPr>
  </w:style>
  <w:style w:type="paragraph" w:styleId="aff8">
    <w:name w:val="caption"/>
    <w:basedOn w:val="a1"/>
    <w:next w:val="a1"/>
    <w:unhideWhenUsed/>
    <w:qFormat/>
    <w:rsid w:val="00994660"/>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994660"/>
  </w:style>
  <w:style w:type="character" w:customStyle="1" w:styleId="aff9">
    <w:name w:val="Гипертекстовая ссылка"/>
    <w:uiPriority w:val="99"/>
    <w:qFormat/>
    <w:rsid w:val="00994660"/>
    <w:rPr>
      <w:rFonts w:cs="Times New Roman"/>
      <w:b w:val="0"/>
      <w:color w:val="106BBE"/>
    </w:rPr>
  </w:style>
  <w:style w:type="character" w:customStyle="1" w:styleId="blk">
    <w:name w:val="blk"/>
    <w:qFormat/>
    <w:rsid w:val="00994660"/>
  </w:style>
  <w:style w:type="character" w:customStyle="1" w:styleId="affa">
    <w:name w:val="Текст концевой сноски Знак"/>
    <w:semiHidden/>
    <w:qFormat/>
    <w:rsid w:val="00994660"/>
    <w:rPr>
      <w:rFonts w:ascii="Times New Roman" w:eastAsia="Times New Roman" w:hAnsi="Times New Roman" w:cs="Times New Roman"/>
      <w:sz w:val="20"/>
      <w:szCs w:val="20"/>
      <w:lang w:eastAsia="ru-RU"/>
    </w:rPr>
  </w:style>
  <w:style w:type="character" w:styleId="affb">
    <w:name w:val="endnote reference"/>
    <w:qFormat/>
    <w:rsid w:val="00994660"/>
    <w:rPr>
      <w:rFonts w:cs="Times New Roman"/>
      <w:vertAlign w:val="superscript"/>
    </w:rPr>
  </w:style>
  <w:style w:type="character" w:customStyle="1" w:styleId="tztxt">
    <w:name w:val="tz_txt Знак"/>
    <w:qFormat/>
    <w:locked/>
    <w:rsid w:val="00994660"/>
    <w:rPr>
      <w:rFonts w:ascii="Times New Roman" w:eastAsia="Times New Roman" w:hAnsi="Times New Roman" w:cs="Times New Roman"/>
      <w:sz w:val="24"/>
      <w:szCs w:val="24"/>
    </w:rPr>
  </w:style>
  <w:style w:type="character" w:customStyle="1" w:styleId="affc">
    <w:name w:val="Цветовое выделение"/>
    <w:qFormat/>
    <w:rsid w:val="00994660"/>
    <w:rPr>
      <w:b/>
      <w:color w:val="26282F"/>
    </w:rPr>
  </w:style>
  <w:style w:type="character" w:customStyle="1" w:styleId="-">
    <w:name w:val="Интернет-ссылка"/>
    <w:uiPriority w:val="99"/>
    <w:unhideWhenUsed/>
    <w:rsid w:val="00994660"/>
    <w:rPr>
      <w:color w:val="0000FF"/>
      <w:u w:val="single"/>
    </w:rPr>
  </w:style>
  <w:style w:type="character" w:customStyle="1" w:styleId="WW8Num4z0">
    <w:name w:val="WW8Num4z0"/>
    <w:qFormat/>
    <w:rsid w:val="00994660"/>
    <w:rPr>
      <w:sz w:val="24"/>
      <w:szCs w:val="24"/>
    </w:rPr>
  </w:style>
  <w:style w:type="character" w:customStyle="1" w:styleId="WW8Num6z0">
    <w:name w:val="WW8Num6z0"/>
    <w:qFormat/>
    <w:rsid w:val="00994660"/>
    <w:rPr>
      <w:rFonts w:ascii="Courier New" w:hAnsi="Courier New" w:cs="Courier New"/>
    </w:rPr>
  </w:style>
  <w:style w:type="character" w:customStyle="1" w:styleId="FontStyle35">
    <w:name w:val="Font Style35"/>
    <w:qFormat/>
    <w:rsid w:val="00994660"/>
    <w:rPr>
      <w:rFonts w:ascii="Times New Roman" w:hAnsi="Times New Roman" w:cs="Times New Roman"/>
      <w:sz w:val="24"/>
      <w:szCs w:val="24"/>
    </w:rPr>
  </w:style>
  <w:style w:type="character" w:customStyle="1" w:styleId="17">
    <w:name w:val="Основной текст Знак1"/>
    <w:qFormat/>
    <w:rsid w:val="00994660"/>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994660"/>
    <w:rPr>
      <w:rFonts w:ascii="Arial" w:eastAsia="Times New Roman" w:hAnsi="Arial" w:cs="Arial"/>
      <w:sz w:val="20"/>
      <w:szCs w:val="20"/>
      <w:lang w:eastAsia="ru-RU"/>
    </w:rPr>
  </w:style>
  <w:style w:type="character" w:customStyle="1" w:styleId="f1">
    <w:name w:val="f1"/>
    <w:qFormat/>
    <w:rsid w:val="00994660"/>
  </w:style>
  <w:style w:type="character" w:customStyle="1" w:styleId="f2">
    <w:name w:val="f2"/>
    <w:qFormat/>
    <w:rsid w:val="00994660"/>
  </w:style>
  <w:style w:type="character" w:customStyle="1" w:styleId="okpdspan">
    <w:name w:val="okpd_span"/>
    <w:qFormat/>
    <w:rsid w:val="00994660"/>
  </w:style>
  <w:style w:type="character" w:customStyle="1" w:styleId="apple-converted-space">
    <w:name w:val="apple-converted-space"/>
    <w:qFormat/>
    <w:rsid w:val="00994660"/>
  </w:style>
  <w:style w:type="character" w:styleId="affd">
    <w:name w:val="Strong"/>
    <w:qFormat/>
    <w:rsid w:val="00994660"/>
    <w:rPr>
      <w:b/>
      <w:bCs/>
    </w:rPr>
  </w:style>
  <w:style w:type="character" w:customStyle="1" w:styleId="FontStyle116">
    <w:name w:val="Font Style116"/>
    <w:qFormat/>
    <w:rsid w:val="00994660"/>
    <w:rPr>
      <w:rFonts w:ascii="Georgia" w:hAnsi="Georgia" w:cs="Georgia"/>
      <w:sz w:val="18"/>
      <w:szCs w:val="18"/>
    </w:rPr>
  </w:style>
  <w:style w:type="character" w:customStyle="1" w:styleId="WW8Num1z1">
    <w:name w:val="WW8Num1z1"/>
    <w:qFormat/>
    <w:rsid w:val="00994660"/>
  </w:style>
  <w:style w:type="character" w:customStyle="1" w:styleId="ListLabel1">
    <w:name w:val="ListLabel 1"/>
    <w:qFormat/>
    <w:rsid w:val="00994660"/>
    <w:rPr>
      <w:b/>
    </w:rPr>
  </w:style>
  <w:style w:type="character" w:customStyle="1" w:styleId="ListLabel2">
    <w:name w:val="ListLabel 2"/>
    <w:qFormat/>
    <w:rsid w:val="00994660"/>
    <w:rPr>
      <w:color w:val="00000A"/>
    </w:rPr>
  </w:style>
  <w:style w:type="character" w:customStyle="1" w:styleId="ListLabel3">
    <w:name w:val="ListLabel 3"/>
    <w:qFormat/>
    <w:rsid w:val="00994660"/>
    <w:rPr>
      <w:rFonts w:cs="Times New Roman"/>
    </w:rPr>
  </w:style>
  <w:style w:type="character" w:customStyle="1" w:styleId="ListLabel4">
    <w:name w:val="ListLabel 4"/>
    <w:qFormat/>
    <w:rsid w:val="00994660"/>
    <w:rPr>
      <w:rFonts w:cs="Times New Roman"/>
    </w:rPr>
  </w:style>
  <w:style w:type="character" w:customStyle="1" w:styleId="ListLabel5">
    <w:name w:val="ListLabel 5"/>
    <w:qFormat/>
    <w:rsid w:val="00994660"/>
    <w:rPr>
      <w:rFonts w:cs="Times New Roman"/>
    </w:rPr>
  </w:style>
  <w:style w:type="character" w:customStyle="1" w:styleId="ListLabel6">
    <w:name w:val="ListLabel 6"/>
    <w:qFormat/>
    <w:rsid w:val="00994660"/>
    <w:rPr>
      <w:b w:val="0"/>
      <w:bCs w:val="0"/>
      <w:sz w:val="19"/>
      <w:szCs w:val="19"/>
    </w:rPr>
  </w:style>
  <w:style w:type="character" w:customStyle="1" w:styleId="ListLabel7">
    <w:name w:val="ListLabel 7"/>
    <w:qFormat/>
    <w:rsid w:val="00994660"/>
    <w:rPr>
      <w:rFonts w:cs="Times New Roman"/>
      <w:sz w:val="20"/>
      <w:szCs w:val="20"/>
    </w:rPr>
  </w:style>
  <w:style w:type="character" w:customStyle="1" w:styleId="ListLabel8">
    <w:name w:val="ListLabel 8"/>
    <w:qFormat/>
    <w:rsid w:val="00994660"/>
    <w:rPr>
      <w:b/>
    </w:rPr>
  </w:style>
  <w:style w:type="character" w:customStyle="1" w:styleId="ListLabel9">
    <w:name w:val="ListLabel 9"/>
    <w:qFormat/>
    <w:rsid w:val="00994660"/>
    <w:rPr>
      <w:b w:val="0"/>
      <w:sz w:val="24"/>
      <w:szCs w:val="24"/>
    </w:rPr>
  </w:style>
  <w:style w:type="character" w:customStyle="1" w:styleId="ListLabel10">
    <w:name w:val="ListLabel 10"/>
    <w:qFormat/>
    <w:rsid w:val="00994660"/>
    <w:rPr>
      <w:color w:val="00000A"/>
    </w:rPr>
  </w:style>
  <w:style w:type="character" w:customStyle="1" w:styleId="ListLabel11">
    <w:name w:val="ListLabel 11"/>
    <w:qFormat/>
    <w:rsid w:val="00994660"/>
    <w:rPr>
      <w:color w:val="00000A"/>
    </w:rPr>
  </w:style>
  <w:style w:type="character" w:customStyle="1" w:styleId="ListLabel12">
    <w:name w:val="ListLabel 12"/>
    <w:qFormat/>
    <w:rsid w:val="00994660"/>
    <w:rPr>
      <w:color w:val="00000A"/>
    </w:rPr>
  </w:style>
  <w:style w:type="character" w:customStyle="1" w:styleId="ListLabel13">
    <w:name w:val="ListLabel 13"/>
    <w:qFormat/>
    <w:rsid w:val="00994660"/>
    <w:rPr>
      <w:color w:val="00000A"/>
    </w:rPr>
  </w:style>
  <w:style w:type="character" w:customStyle="1" w:styleId="ListLabel14">
    <w:name w:val="ListLabel 14"/>
    <w:qFormat/>
    <w:rsid w:val="00994660"/>
    <w:rPr>
      <w:color w:val="00000A"/>
    </w:rPr>
  </w:style>
  <w:style w:type="character" w:customStyle="1" w:styleId="ListLabel15">
    <w:name w:val="ListLabel 15"/>
    <w:qFormat/>
    <w:rsid w:val="00994660"/>
    <w:rPr>
      <w:color w:val="00000A"/>
    </w:rPr>
  </w:style>
  <w:style w:type="character" w:customStyle="1" w:styleId="ListLabel16">
    <w:name w:val="ListLabel 16"/>
    <w:qFormat/>
    <w:rsid w:val="00994660"/>
    <w:rPr>
      <w:color w:val="00000A"/>
    </w:rPr>
  </w:style>
  <w:style w:type="character" w:customStyle="1" w:styleId="ListLabel17">
    <w:name w:val="ListLabel 17"/>
    <w:qFormat/>
    <w:rsid w:val="00994660"/>
    <w:rPr>
      <w:color w:val="00000A"/>
    </w:rPr>
  </w:style>
  <w:style w:type="character" w:customStyle="1" w:styleId="ListLabel18">
    <w:name w:val="ListLabel 18"/>
    <w:qFormat/>
    <w:rsid w:val="00994660"/>
    <w:rPr>
      <w:color w:val="00000A"/>
    </w:rPr>
  </w:style>
  <w:style w:type="paragraph" w:customStyle="1" w:styleId="18">
    <w:name w:val="Заголовок1"/>
    <w:basedOn w:val="a1"/>
    <w:next w:val="a5"/>
    <w:uiPriority w:val="99"/>
    <w:qFormat/>
    <w:rsid w:val="00994660"/>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994660"/>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994660"/>
    <w:pPr>
      <w:ind w:left="220" w:hanging="220"/>
    </w:pPr>
    <w:rPr>
      <w:rFonts w:eastAsia="Times New Roman"/>
    </w:rPr>
  </w:style>
  <w:style w:type="paragraph" w:styleId="afff">
    <w:name w:val="index heading"/>
    <w:basedOn w:val="a1"/>
    <w:qFormat/>
    <w:rsid w:val="00994660"/>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994660"/>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994660"/>
    <w:rPr>
      <w:i/>
      <w:iCs/>
    </w:rPr>
  </w:style>
  <w:style w:type="paragraph" w:styleId="afff2">
    <w:name w:val="endnote text"/>
    <w:basedOn w:val="a1"/>
    <w:link w:val="1a"/>
    <w:qFormat/>
    <w:rsid w:val="00994660"/>
    <w:pPr>
      <w:autoSpaceDE/>
      <w:autoSpaceDN/>
    </w:pPr>
    <w:rPr>
      <w:rFonts w:eastAsia="Times New Roman"/>
      <w:sz w:val="20"/>
      <w:szCs w:val="20"/>
    </w:rPr>
  </w:style>
  <w:style w:type="character" w:customStyle="1" w:styleId="1a">
    <w:name w:val="Текст концевой сноски Знак1"/>
    <w:basedOn w:val="a2"/>
    <w:link w:val="afff2"/>
    <w:rsid w:val="00994660"/>
    <w:rPr>
      <w:rFonts w:ascii="Times New Roman" w:eastAsia="Times New Roman" w:hAnsi="Times New Roman" w:cs="Times New Roman"/>
      <w:sz w:val="20"/>
      <w:szCs w:val="20"/>
    </w:rPr>
  </w:style>
  <w:style w:type="paragraph" w:customStyle="1" w:styleId="tztxt0">
    <w:name w:val="tz_txt"/>
    <w:basedOn w:val="a1"/>
    <w:qFormat/>
    <w:rsid w:val="00994660"/>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994660"/>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994660"/>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994660"/>
    <w:pPr>
      <w:widowControl/>
      <w:suppressAutoHyphens/>
      <w:autoSpaceDE/>
      <w:autoSpaceDN/>
      <w:spacing w:line="320" w:lineRule="exact"/>
      <w:jc w:val="center"/>
    </w:pPr>
    <w:rPr>
      <w:rFonts w:eastAsia="Times New Roman"/>
      <w:b/>
      <w:bCs/>
      <w:sz w:val="20"/>
      <w:szCs w:val="20"/>
      <w:lang w:val="ru-RU" w:eastAsia="ar-SA"/>
    </w:rPr>
  </w:style>
  <w:style w:type="paragraph" w:customStyle="1" w:styleId="1b">
    <w:name w:val="Текст1"/>
    <w:basedOn w:val="a1"/>
    <w:qFormat/>
    <w:rsid w:val="00994660"/>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994660"/>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994660"/>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994660"/>
    <w:pPr>
      <w:widowControl/>
      <w:autoSpaceDE/>
      <w:autoSpaceDN/>
      <w:spacing w:before="100" w:beforeAutospacing="1" w:after="100" w:afterAutospacing="1"/>
    </w:pPr>
    <w:rPr>
      <w:rFonts w:eastAsia="Times New Roman"/>
      <w:sz w:val="24"/>
      <w:szCs w:val="24"/>
      <w:lang w:val="ru-RU" w:eastAsia="ru-RU"/>
    </w:rPr>
  </w:style>
  <w:style w:type="paragraph" w:customStyle="1" w:styleId="1d">
    <w:name w:val="Нумерованный список1"/>
    <w:basedOn w:val="a1"/>
    <w:rsid w:val="00994660"/>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994660"/>
  </w:style>
  <w:style w:type="character" w:customStyle="1" w:styleId="afff7">
    <w:name w:val="Маркеры списка"/>
    <w:rsid w:val="00994660"/>
    <w:rPr>
      <w:rFonts w:ascii="OpenSymbol" w:eastAsia="OpenSymbol" w:hAnsi="OpenSymbol" w:cs="OpenSymbol"/>
    </w:rPr>
  </w:style>
  <w:style w:type="paragraph" w:customStyle="1" w:styleId="formattext">
    <w:name w:val="formattext"/>
    <w:basedOn w:val="a1"/>
    <w:rsid w:val="00994660"/>
    <w:pPr>
      <w:widowControl/>
      <w:autoSpaceDE/>
      <w:autoSpaceDN/>
      <w:spacing w:before="100" w:beforeAutospacing="1" w:after="100" w:afterAutospacing="1"/>
    </w:pPr>
    <w:rPr>
      <w:rFonts w:eastAsia="Times New Roman"/>
      <w:sz w:val="24"/>
      <w:szCs w:val="24"/>
      <w:lang w:val="ru-RU" w:eastAsia="ru-RU"/>
    </w:rPr>
  </w:style>
  <w:style w:type="table" w:customStyle="1" w:styleId="1e">
    <w:name w:val="Сетка таблицы1"/>
    <w:basedOn w:val="a3"/>
    <w:uiPriority w:val="59"/>
    <w:rsid w:val="0099466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994660"/>
  </w:style>
  <w:style w:type="character" w:customStyle="1" w:styleId="afff8">
    <w:name w:val="Символ нумерации"/>
    <w:rsid w:val="00994660"/>
  </w:style>
  <w:style w:type="character" w:styleId="afff9">
    <w:name w:val="FollowedHyperlink"/>
    <w:uiPriority w:val="99"/>
    <w:rsid w:val="00994660"/>
    <w:rPr>
      <w:color w:val="800000"/>
      <w:u w:val="single"/>
    </w:rPr>
  </w:style>
  <w:style w:type="paragraph" w:styleId="afffa">
    <w:name w:val="Subtitle"/>
    <w:basedOn w:val="18"/>
    <w:next w:val="a5"/>
    <w:link w:val="afffb"/>
    <w:qFormat/>
    <w:rsid w:val="00994660"/>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994660"/>
    <w:rPr>
      <w:rFonts w:ascii="Arial" w:eastAsia="MS Mincho" w:hAnsi="Arial" w:cs="Tahoma"/>
      <w:i/>
      <w:iCs/>
      <w:sz w:val="28"/>
      <w:szCs w:val="28"/>
      <w:lang w:eastAsia="ar-SA"/>
    </w:rPr>
  </w:style>
  <w:style w:type="paragraph" w:customStyle="1" w:styleId="1f0">
    <w:name w:val="Название1"/>
    <w:basedOn w:val="a1"/>
    <w:uiPriority w:val="99"/>
    <w:rsid w:val="00994660"/>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1">
    <w:name w:val="Указатель1"/>
    <w:basedOn w:val="a1"/>
    <w:uiPriority w:val="99"/>
    <w:rsid w:val="00994660"/>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994660"/>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994660"/>
  </w:style>
  <w:style w:type="paragraph" w:customStyle="1" w:styleId="afffd">
    <w:name w:val="Горизонтальная линия"/>
    <w:basedOn w:val="a1"/>
    <w:next w:val="a5"/>
    <w:uiPriority w:val="99"/>
    <w:rsid w:val="00994660"/>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994660"/>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6"/>
    <w:link w:val="afffe"/>
    <w:rsid w:val="00994660"/>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994660"/>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994660"/>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994660"/>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994660"/>
    <w:pPr>
      <w:widowControl/>
      <w:autoSpaceDE/>
      <w:autoSpaceDN/>
      <w:spacing w:after="60"/>
      <w:jc w:val="both"/>
    </w:pPr>
    <w:rPr>
      <w:rFonts w:eastAsia="Times New Roman"/>
      <w:sz w:val="24"/>
      <w:szCs w:val="24"/>
      <w:lang w:val="ru-RU" w:eastAsia="ar-SA"/>
    </w:rPr>
  </w:style>
  <w:style w:type="character" w:customStyle="1" w:styleId="affff4">
    <w:name w:val="Дата Знак"/>
    <w:basedOn w:val="a2"/>
    <w:link w:val="affff3"/>
    <w:rsid w:val="00994660"/>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994660"/>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994660"/>
  </w:style>
  <w:style w:type="paragraph" w:customStyle="1" w:styleId="ConsPlusCell">
    <w:name w:val="ConsPlusCell"/>
    <w:uiPriority w:val="99"/>
    <w:qFormat/>
    <w:rsid w:val="009946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994660"/>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994660"/>
    <w:pPr>
      <w:widowControl/>
      <w:suppressAutoHyphens/>
      <w:autoSpaceDE/>
      <w:autoSpaceDN/>
    </w:pPr>
    <w:rPr>
      <w:rFonts w:ascii="Tahoma" w:eastAsia="Times New Roman" w:hAnsi="Tahoma"/>
      <w:sz w:val="16"/>
      <w:szCs w:val="16"/>
      <w:lang w:val="ru-RU" w:eastAsia="ar-SA"/>
    </w:rPr>
  </w:style>
  <w:style w:type="character" w:customStyle="1" w:styleId="affff7">
    <w:name w:val="Схема документа Знак"/>
    <w:basedOn w:val="a2"/>
    <w:link w:val="affff6"/>
    <w:rsid w:val="00994660"/>
    <w:rPr>
      <w:rFonts w:ascii="Tahoma" w:eastAsia="Times New Roman" w:hAnsi="Tahoma" w:cs="Times New Roman"/>
      <w:sz w:val="16"/>
      <w:szCs w:val="16"/>
      <w:lang w:eastAsia="ar-SA"/>
    </w:rPr>
  </w:style>
  <w:style w:type="character" w:customStyle="1" w:styleId="okpdspan1">
    <w:name w:val="okpd_span1"/>
    <w:rsid w:val="00994660"/>
    <w:rPr>
      <w:b/>
      <w:bCs/>
    </w:rPr>
  </w:style>
  <w:style w:type="character" w:customStyle="1" w:styleId="44">
    <w:name w:val="Основной текст (4) + Не курсив"/>
    <w:rsid w:val="00994660"/>
    <w:rPr>
      <w:i/>
      <w:iCs/>
      <w:color w:val="000000"/>
      <w:spacing w:val="0"/>
      <w:w w:val="100"/>
      <w:position w:val="0"/>
      <w:sz w:val="28"/>
      <w:szCs w:val="28"/>
      <w:shd w:val="clear" w:color="auto" w:fill="FFFFFF"/>
      <w:lang w:val="ru-RU" w:eastAsia="ru-RU" w:bidi="ru-RU"/>
    </w:rPr>
  </w:style>
  <w:style w:type="character" w:customStyle="1" w:styleId="blk1">
    <w:name w:val="blk1"/>
    <w:rsid w:val="00994660"/>
    <w:rPr>
      <w:vanish w:val="0"/>
      <w:webHidden w:val="0"/>
      <w:specVanish w:val="0"/>
    </w:rPr>
  </w:style>
  <w:style w:type="paragraph" w:customStyle="1" w:styleId="affff8">
    <w:name w:val="Нормальный (таблица)"/>
    <w:basedOn w:val="a1"/>
    <w:next w:val="a1"/>
    <w:uiPriority w:val="99"/>
    <w:rsid w:val="00994660"/>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994660"/>
    <w:pPr>
      <w:adjustRightInd w:val="0"/>
    </w:pPr>
    <w:rPr>
      <w:rFonts w:ascii="Arial" w:eastAsia="Times New Roman" w:hAnsi="Arial" w:cs="Arial"/>
      <w:sz w:val="24"/>
      <w:szCs w:val="24"/>
      <w:lang w:val="ru-RU" w:eastAsia="ru-RU"/>
    </w:rPr>
  </w:style>
  <w:style w:type="character" w:customStyle="1" w:styleId="bold1">
    <w:name w:val="bold1"/>
    <w:rsid w:val="00994660"/>
    <w:rPr>
      <w:b/>
      <w:bCs/>
      <w:shd w:val="clear" w:color="auto" w:fill="FFFFFF"/>
    </w:rPr>
  </w:style>
  <w:style w:type="paragraph" w:customStyle="1" w:styleId="affffa">
    <w:name w:val="Стиль"/>
    <w:uiPriority w:val="99"/>
    <w:rsid w:val="00994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994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1"/>
    <w:rsid w:val="00994660"/>
    <w:pPr>
      <w:widowControl/>
      <w:autoSpaceDE/>
      <w:autoSpaceDN/>
      <w:spacing w:after="120"/>
      <w:ind w:left="1440" w:right="1440"/>
      <w:jc w:val="both"/>
    </w:pPr>
    <w:rPr>
      <w:rFonts w:eastAsia="Times New Roman"/>
      <w:sz w:val="24"/>
      <w:szCs w:val="20"/>
      <w:lang w:val="ru-RU" w:eastAsia="ru-RU"/>
    </w:rPr>
  </w:style>
  <w:style w:type="paragraph" w:customStyle="1" w:styleId="1f3">
    <w:name w:val="Заголовок записки1"/>
    <w:basedOn w:val="a1"/>
    <w:next w:val="a1"/>
    <w:link w:val="affffc"/>
    <w:rsid w:val="00994660"/>
    <w:pPr>
      <w:widowControl/>
      <w:autoSpaceDE/>
      <w:autoSpaceDN/>
      <w:spacing w:after="60"/>
      <w:jc w:val="both"/>
    </w:pPr>
    <w:rPr>
      <w:rFonts w:eastAsia="Times New Roman"/>
      <w:sz w:val="24"/>
      <w:szCs w:val="24"/>
      <w:lang w:eastAsia="ar-SA"/>
    </w:rPr>
  </w:style>
  <w:style w:type="character" w:customStyle="1" w:styleId="affffc">
    <w:name w:val="Заголовок записки Знак"/>
    <w:link w:val="1f3"/>
    <w:rsid w:val="00994660"/>
    <w:rPr>
      <w:rFonts w:ascii="Times New Roman" w:eastAsia="Times New Roman" w:hAnsi="Times New Roman" w:cs="Times New Roman"/>
      <w:sz w:val="24"/>
      <w:szCs w:val="24"/>
      <w:lang w:eastAsia="ar-SA"/>
    </w:rPr>
  </w:style>
  <w:style w:type="paragraph" w:customStyle="1" w:styleId="affffd">
    <w:name w:val="Пункт"/>
    <w:basedOn w:val="a1"/>
    <w:uiPriority w:val="99"/>
    <w:rsid w:val="00994660"/>
    <w:pPr>
      <w:widowControl/>
      <w:tabs>
        <w:tab w:val="num" w:pos="1980"/>
      </w:tabs>
      <w:autoSpaceDE/>
      <w:autoSpaceDN/>
      <w:ind w:left="1404" w:hanging="504"/>
      <w:jc w:val="both"/>
    </w:pPr>
    <w:rPr>
      <w:rFonts w:eastAsia="Times New Roman"/>
      <w:sz w:val="24"/>
      <w:szCs w:val="28"/>
      <w:lang w:val="ru-RU" w:eastAsia="ru-RU"/>
    </w:rPr>
  </w:style>
  <w:style w:type="paragraph" w:customStyle="1" w:styleId="1f4">
    <w:name w:val="Основной текст с отступом1"/>
    <w:basedOn w:val="a1"/>
    <w:rsid w:val="00994660"/>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994660"/>
    <w:pPr>
      <w:widowControl/>
      <w:autoSpaceDE/>
      <w:autoSpaceDN/>
      <w:spacing w:after="120"/>
    </w:pPr>
    <w:rPr>
      <w:rFonts w:eastAsia="Times New Roman"/>
      <w:sz w:val="16"/>
      <w:szCs w:val="16"/>
      <w:lang w:val="ru-RU" w:eastAsia="ru-RU"/>
    </w:rPr>
  </w:style>
  <w:style w:type="character" w:customStyle="1" w:styleId="35">
    <w:name w:val="Основной текст 3 Знак"/>
    <w:basedOn w:val="a2"/>
    <w:link w:val="34"/>
    <w:rsid w:val="00994660"/>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994660"/>
    <w:rPr>
      <w:sz w:val="24"/>
      <w:szCs w:val="24"/>
    </w:rPr>
  </w:style>
  <w:style w:type="paragraph" w:customStyle="1" w:styleId="affffe">
    <w:name w:val="Тендерные данные"/>
    <w:basedOn w:val="a1"/>
    <w:uiPriority w:val="99"/>
    <w:semiHidden/>
    <w:rsid w:val="00994660"/>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994660"/>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994660"/>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994660"/>
    <w:rPr>
      <w:rFonts w:cs="Times New Roman"/>
      <w:b/>
      <w:kern w:val="28"/>
      <w:sz w:val="36"/>
      <w:lang w:val="ru-RU" w:eastAsia="ru-RU" w:bidi="ar-SA"/>
    </w:rPr>
  </w:style>
  <w:style w:type="paragraph" w:styleId="27">
    <w:name w:val="List Bullet 2"/>
    <w:basedOn w:val="a1"/>
    <w:autoRedefine/>
    <w:rsid w:val="00994660"/>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994660"/>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994660"/>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994660"/>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994660"/>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994660"/>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994660"/>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994660"/>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994660"/>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994660"/>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994660"/>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994660"/>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6">
    <w:name w:val="Стиль1"/>
    <w:basedOn w:val="a1"/>
    <w:uiPriority w:val="99"/>
    <w:rsid w:val="00994660"/>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994660"/>
  </w:style>
  <w:style w:type="paragraph" w:customStyle="1" w:styleId="38">
    <w:name w:val="Стиль3"/>
    <w:basedOn w:val="2a"/>
    <w:uiPriority w:val="99"/>
    <w:rsid w:val="00994660"/>
  </w:style>
  <w:style w:type="paragraph" w:styleId="2a">
    <w:name w:val="Body Text Indent 2"/>
    <w:aliases w:val="Знак1,Знак3"/>
    <w:basedOn w:val="a1"/>
    <w:link w:val="2b"/>
    <w:rsid w:val="00994660"/>
    <w:pPr>
      <w:widowControl/>
      <w:autoSpaceDE/>
      <w:autoSpaceDN/>
      <w:spacing w:after="120" w:line="480" w:lineRule="auto"/>
      <w:ind w:left="283"/>
      <w:jc w:val="both"/>
    </w:pPr>
    <w:rPr>
      <w:rFonts w:eastAsia="Times New Roman"/>
      <w:sz w:val="24"/>
      <w:szCs w:val="20"/>
      <w:lang w:val="ru-RU" w:eastAsia="ru-RU"/>
    </w:rPr>
  </w:style>
  <w:style w:type="character" w:customStyle="1" w:styleId="2b">
    <w:name w:val="Основной текст с отступом 2 Знак"/>
    <w:aliases w:val="Знак1 Знак2,Знак3 Знак"/>
    <w:basedOn w:val="a2"/>
    <w:link w:val="2a"/>
    <w:rsid w:val="00994660"/>
    <w:rPr>
      <w:rFonts w:ascii="Times New Roman" w:eastAsia="Times New Roman" w:hAnsi="Times New Roman" w:cs="Times New Roman"/>
      <w:sz w:val="24"/>
      <w:szCs w:val="20"/>
      <w:lang w:eastAsia="ru-RU"/>
    </w:rPr>
  </w:style>
  <w:style w:type="paragraph" w:customStyle="1" w:styleId="afffff4">
    <w:name w:val="пункт"/>
    <w:basedOn w:val="a1"/>
    <w:uiPriority w:val="99"/>
    <w:rsid w:val="00994660"/>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994660"/>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1f7">
    <w:name w:val="Список многоуровневый 1"/>
    <w:basedOn w:val="a1"/>
    <w:uiPriority w:val="99"/>
    <w:rsid w:val="00994660"/>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994660"/>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994660"/>
    <w:pPr>
      <w:widowControl/>
      <w:autoSpaceDE/>
      <w:autoSpaceDN/>
      <w:ind w:left="960"/>
    </w:pPr>
    <w:rPr>
      <w:rFonts w:eastAsia="Times New Roman"/>
      <w:sz w:val="24"/>
      <w:szCs w:val="24"/>
      <w:lang w:val="ru-RU" w:eastAsia="ru-RU"/>
    </w:rPr>
  </w:style>
  <w:style w:type="paragraph" w:styleId="61">
    <w:name w:val="toc 6"/>
    <w:basedOn w:val="a1"/>
    <w:next w:val="a1"/>
    <w:autoRedefine/>
    <w:rsid w:val="00994660"/>
    <w:pPr>
      <w:widowControl/>
      <w:autoSpaceDE/>
      <w:autoSpaceDN/>
      <w:ind w:left="1200"/>
    </w:pPr>
    <w:rPr>
      <w:rFonts w:eastAsia="Times New Roman"/>
      <w:sz w:val="24"/>
      <w:szCs w:val="24"/>
      <w:lang w:val="ru-RU" w:eastAsia="ru-RU"/>
    </w:rPr>
  </w:style>
  <w:style w:type="paragraph" w:styleId="71">
    <w:name w:val="toc 7"/>
    <w:basedOn w:val="a1"/>
    <w:next w:val="a1"/>
    <w:autoRedefine/>
    <w:rsid w:val="00994660"/>
    <w:pPr>
      <w:widowControl/>
      <w:autoSpaceDE/>
      <w:autoSpaceDN/>
      <w:ind w:left="1440"/>
    </w:pPr>
    <w:rPr>
      <w:rFonts w:eastAsia="Times New Roman"/>
      <w:sz w:val="24"/>
      <w:szCs w:val="24"/>
      <w:lang w:val="ru-RU" w:eastAsia="ru-RU"/>
    </w:rPr>
  </w:style>
  <w:style w:type="paragraph" w:styleId="81">
    <w:name w:val="toc 8"/>
    <w:basedOn w:val="a1"/>
    <w:next w:val="a1"/>
    <w:autoRedefine/>
    <w:rsid w:val="00994660"/>
    <w:pPr>
      <w:widowControl/>
      <w:autoSpaceDE/>
      <w:autoSpaceDN/>
      <w:ind w:left="1680"/>
    </w:pPr>
    <w:rPr>
      <w:rFonts w:eastAsia="Times New Roman"/>
      <w:sz w:val="24"/>
      <w:szCs w:val="24"/>
      <w:lang w:val="ru-RU" w:eastAsia="ru-RU"/>
    </w:rPr>
  </w:style>
  <w:style w:type="paragraph" w:styleId="91">
    <w:name w:val="toc 9"/>
    <w:basedOn w:val="a1"/>
    <w:next w:val="a1"/>
    <w:autoRedefine/>
    <w:rsid w:val="00994660"/>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994660"/>
    <w:pPr>
      <w:widowControl/>
      <w:autoSpaceDE/>
      <w:autoSpaceDN/>
      <w:spacing w:before="60" w:after="60"/>
    </w:pPr>
    <w:rPr>
      <w:rFonts w:eastAsia="Times New Roman"/>
      <w:sz w:val="20"/>
      <w:szCs w:val="20"/>
      <w:lang w:val="ru-RU" w:eastAsia="zh-CN"/>
    </w:rPr>
  </w:style>
  <w:style w:type="character" w:customStyle="1" w:styleId="H2">
    <w:name w:val="H2 Знак Знак"/>
    <w:rsid w:val="00994660"/>
    <w:rPr>
      <w:rFonts w:eastAsia="Times New Roman" w:cs="Times New Roman"/>
      <w:b/>
      <w:bCs/>
      <w:sz w:val="30"/>
      <w:szCs w:val="30"/>
      <w:lang w:val="ru-RU" w:eastAsia="ru-RU" w:bidi="ar-SA"/>
    </w:rPr>
  </w:style>
  <w:style w:type="character" w:customStyle="1" w:styleId="290">
    <w:name w:val="Знак Знак29"/>
    <w:rsid w:val="00994660"/>
    <w:rPr>
      <w:rFonts w:ascii="Cambria" w:hAnsi="Cambria" w:cs="Times New Roman"/>
      <w:b/>
      <w:bCs/>
      <w:sz w:val="26"/>
      <w:szCs w:val="26"/>
      <w:lang w:val="ru-RU" w:eastAsia="en-US" w:bidi="ar-SA"/>
    </w:rPr>
  </w:style>
  <w:style w:type="character" w:customStyle="1" w:styleId="280">
    <w:name w:val="Знак Знак28"/>
    <w:rsid w:val="00994660"/>
    <w:rPr>
      <w:rFonts w:ascii="Arial" w:hAnsi="Arial" w:cs="Arial"/>
      <w:sz w:val="24"/>
      <w:szCs w:val="24"/>
      <w:lang w:val="ru-RU" w:eastAsia="ru-RU" w:bidi="ar-SA"/>
    </w:rPr>
  </w:style>
  <w:style w:type="character" w:customStyle="1" w:styleId="270">
    <w:name w:val="Знак Знак27"/>
    <w:rsid w:val="00994660"/>
    <w:rPr>
      <w:rFonts w:eastAsia="Times New Roman" w:cs="Times New Roman"/>
      <w:sz w:val="22"/>
      <w:szCs w:val="22"/>
      <w:lang w:val="ru-RU" w:eastAsia="ru-RU" w:bidi="ar-SA"/>
    </w:rPr>
  </w:style>
  <w:style w:type="character" w:customStyle="1" w:styleId="260">
    <w:name w:val="Знак Знак26"/>
    <w:rsid w:val="00994660"/>
    <w:rPr>
      <w:rFonts w:eastAsia="Times New Roman" w:cs="Times New Roman"/>
      <w:i/>
      <w:iCs/>
      <w:sz w:val="22"/>
      <w:szCs w:val="22"/>
      <w:lang w:val="ru-RU" w:eastAsia="ru-RU" w:bidi="ar-SA"/>
    </w:rPr>
  </w:style>
  <w:style w:type="character" w:customStyle="1" w:styleId="250">
    <w:name w:val="Знак Знак25"/>
    <w:rsid w:val="00994660"/>
    <w:rPr>
      <w:rFonts w:ascii="Arial" w:hAnsi="Arial" w:cs="Arial"/>
      <w:lang w:val="ru-RU" w:eastAsia="ru-RU" w:bidi="ar-SA"/>
    </w:rPr>
  </w:style>
  <w:style w:type="character" w:customStyle="1" w:styleId="240">
    <w:name w:val="Знак Знак24"/>
    <w:rsid w:val="00994660"/>
    <w:rPr>
      <w:rFonts w:ascii="Arial" w:hAnsi="Arial" w:cs="Arial"/>
      <w:i/>
      <w:iCs/>
      <w:lang w:val="ru-RU" w:eastAsia="ru-RU" w:bidi="ar-SA"/>
    </w:rPr>
  </w:style>
  <w:style w:type="character" w:customStyle="1" w:styleId="232">
    <w:name w:val="Знак Знак23"/>
    <w:rsid w:val="00994660"/>
    <w:rPr>
      <w:rFonts w:ascii="Arial" w:hAnsi="Arial" w:cs="Arial"/>
      <w:b/>
      <w:bCs/>
      <w:i/>
      <w:iCs/>
      <w:sz w:val="18"/>
      <w:szCs w:val="18"/>
      <w:lang w:val="ru-RU" w:eastAsia="ru-RU" w:bidi="ar-SA"/>
    </w:rPr>
  </w:style>
  <w:style w:type="paragraph" w:styleId="HTML">
    <w:name w:val="HTML Address"/>
    <w:basedOn w:val="a1"/>
    <w:link w:val="HTML0"/>
    <w:rsid w:val="00994660"/>
    <w:pPr>
      <w:widowControl/>
      <w:autoSpaceDE/>
      <w:autoSpaceDN/>
      <w:spacing w:after="60"/>
      <w:jc w:val="both"/>
    </w:pPr>
    <w:rPr>
      <w:rFonts w:eastAsia="Times New Roman"/>
      <w:i/>
      <w:iCs/>
      <w:sz w:val="24"/>
      <w:szCs w:val="24"/>
      <w:lang w:val="ru-RU" w:eastAsia="ru-RU"/>
    </w:rPr>
  </w:style>
  <w:style w:type="character" w:customStyle="1" w:styleId="HTML0">
    <w:name w:val="Адрес HTML Знак"/>
    <w:basedOn w:val="a2"/>
    <w:link w:val="HTML"/>
    <w:rsid w:val="00994660"/>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99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ru-RU" w:eastAsia="ru-RU"/>
    </w:rPr>
  </w:style>
  <w:style w:type="character" w:customStyle="1" w:styleId="HTML2">
    <w:name w:val="Стандартный HTML Знак"/>
    <w:aliases w:val=" Знак1 Знак,Body Text Indent 2 Знак"/>
    <w:basedOn w:val="a2"/>
    <w:link w:val="HTML1"/>
    <w:rsid w:val="00994660"/>
    <w:rPr>
      <w:rFonts w:ascii="Courier New" w:eastAsia="Times New Roman" w:hAnsi="Courier New" w:cs="Times New Roman"/>
      <w:sz w:val="20"/>
      <w:szCs w:val="20"/>
      <w:lang w:eastAsia="ru-RU"/>
    </w:rPr>
  </w:style>
  <w:style w:type="paragraph" w:styleId="afffff6">
    <w:name w:val="Normal Indent"/>
    <w:basedOn w:val="a1"/>
    <w:rsid w:val="00994660"/>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994660"/>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994660"/>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994660"/>
    <w:pPr>
      <w:autoSpaceDE/>
      <w:autoSpaceDN/>
      <w:spacing w:after="60"/>
      <w:jc w:val="both"/>
    </w:pPr>
    <w:rPr>
      <w:rFonts w:eastAsia="Times New Roman"/>
      <w:sz w:val="24"/>
      <w:szCs w:val="24"/>
      <w:lang w:val="ru-RU" w:eastAsia="ru-RU"/>
    </w:rPr>
  </w:style>
  <w:style w:type="paragraph" w:styleId="2d">
    <w:name w:val="List 2"/>
    <w:basedOn w:val="a1"/>
    <w:rsid w:val="00994660"/>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994660"/>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994660"/>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994660"/>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994660"/>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994660"/>
    <w:rPr>
      <w:rFonts w:ascii="Cambria" w:hAnsi="Cambria" w:cs="Times New Roman"/>
      <w:b/>
      <w:bCs/>
      <w:kern w:val="28"/>
      <w:sz w:val="32"/>
      <w:szCs w:val="32"/>
      <w:lang w:val="ru-RU" w:eastAsia="zh-CN" w:bidi="ar-SA"/>
    </w:rPr>
  </w:style>
  <w:style w:type="paragraph" w:styleId="afffff9">
    <w:name w:val="Closing"/>
    <w:basedOn w:val="a1"/>
    <w:link w:val="afffffa"/>
    <w:rsid w:val="00994660"/>
    <w:pPr>
      <w:widowControl/>
      <w:autoSpaceDE/>
      <w:autoSpaceDN/>
      <w:spacing w:after="60"/>
      <w:ind w:left="4252"/>
      <w:jc w:val="both"/>
    </w:pPr>
    <w:rPr>
      <w:rFonts w:eastAsia="Times New Roman"/>
      <w:sz w:val="24"/>
      <w:szCs w:val="24"/>
      <w:lang w:val="ru-RU" w:eastAsia="ru-RU"/>
    </w:rPr>
  </w:style>
  <w:style w:type="character" w:customStyle="1" w:styleId="afffffa">
    <w:name w:val="Прощание Знак"/>
    <w:basedOn w:val="a2"/>
    <w:link w:val="afffff9"/>
    <w:rsid w:val="00994660"/>
    <w:rPr>
      <w:rFonts w:ascii="Times New Roman" w:eastAsia="Times New Roman" w:hAnsi="Times New Roman" w:cs="Times New Roman"/>
      <w:sz w:val="24"/>
      <w:szCs w:val="24"/>
      <w:lang w:eastAsia="ru-RU"/>
    </w:rPr>
  </w:style>
  <w:style w:type="paragraph" w:styleId="afffffb">
    <w:name w:val="Signature"/>
    <w:basedOn w:val="a1"/>
    <w:link w:val="afffffc"/>
    <w:rsid w:val="00994660"/>
    <w:pPr>
      <w:widowControl/>
      <w:autoSpaceDE/>
      <w:autoSpaceDN/>
      <w:spacing w:after="60"/>
      <w:ind w:left="4252"/>
      <w:jc w:val="both"/>
    </w:pPr>
    <w:rPr>
      <w:rFonts w:eastAsia="Times New Roman"/>
      <w:sz w:val="24"/>
      <w:szCs w:val="24"/>
      <w:lang w:val="ru-RU" w:eastAsia="ru-RU"/>
    </w:rPr>
  </w:style>
  <w:style w:type="character" w:customStyle="1" w:styleId="afffffc">
    <w:name w:val="Подпись Знак"/>
    <w:basedOn w:val="a2"/>
    <w:link w:val="afffffb"/>
    <w:rsid w:val="00994660"/>
    <w:rPr>
      <w:rFonts w:ascii="Times New Roman" w:eastAsia="Times New Roman" w:hAnsi="Times New Roman" w:cs="Times New Roman"/>
      <w:sz w:val="24"/>
      <w:szCs w:val="24"/>
      <w:lang w:eastAsia="ru-RU"/>
    </w:rPr>
  </w:style>
  <w:style w:type="paragraph" w:styleId="afffffd">
    <w:name w:val="List Continue"/>
    <w:basedOn w:val="a1"/>
    <w:rsid w:val="00994660"/>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994660"/>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994660"/>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994660"/>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994660"/>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994660"/>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4"/>
      <w:szCs w:val="24"/>
      <w:shd w:val="pct20" w:color="auto" w:fill="auto"/>
      <w:lang w:val="ru-RU" w:eastAsia="ru-RU"/>
    </w:rPr>
  </w:style>
  <w:style w:type="character" w:customStyle="1" w:styleId="affffff">
    <w:name w:val="Шапка Знак"/>
    <w:basedOn w:val="a2"/>
    <w:link w:val="afffffe"/>
    <w:rsid w:val="00994660"/>
    <w:rPr>
      <w:rFonts w:ascii="Arial" w:eastAsia="Times New Roman" w:hAnsi="Arial" w:cs="Times New Roman"/>
      <w:sz w:val="24"/>
      <w:szCs w:val="24"/>
      <w:shd w:val="pct20" w:color="auto" w:fill="auto"/>
      <w:lang w:eastAsia="ru-RU"/>
    </w:rPr>
  </w:style>
  <w:style w:type="character" w:customStyle="1" w:styleId="110">
    <w:name w:val="Знак Знак11"/>
    <w:rsid w:val="00994660"/>
    <w:rPr>
      <w:rFonts w:ascii="Arial" w:hAnsi="Arial" w:cs="Times New Roman"/>
      <w:sz w:val="24"/>
      <w:szCs w:val="24"/>
      <w:lang w:val="ru-RU" w:eastAsia="ru-RU" w:bidi="ar-SA"/>
    </w:rPr>
  </w:style>
  <w:style w:type="paragraph" w:styleId="affffff0">
    <w:name w:val="Salutation"/>
    <w:basedOn w:val="a1"/>
    <w:next w:val="a1"/>
    <w:link w:val="affffff1"/>
    <w:rsid w:val="00994660"/>
    <w:pPr>
      <w:widowControl/>
      <w:autoSpaceDE/>
      <w:autoSpaceDN/>
      <w:spacing w:after="60"/>
      <w:jc w:val="both"/>
    </w:pPr>
    <w:rPr>
      <w:rFonts w:eastAsia="Times New Roman"/>
      <w:sz w:val="24"/>
      <w:szCs w:val="24"/>
      <w:lang w:val="ru-RU" w:eastAsia="ru-RU"/>
    </w:rPr>
  </w:style>
  <w:style w:type="character" w:customStyle="1" w:styleId="affffff1">
    <w:name w:val="Приветствие Знак"/>
    <w:basedOn w:val="a2"/>
    <w:link w:val="affffff0"/>
    <w:rsid w:val="00994660"/>
    <w:rPr>
      <w:rFonts w:ascii="Times New Roman" w:eastAsia="Times New Roman" w:hAnsi="Times New Roman" w:cs="Times New Roman"/>
      <w:sz w:val="24"/>
      <w:szCs w:val="24"/>
      <w:lang w:eastAsia="ru-RU"/>
    </w:rPr>
  </w:style>
  <w:style w:type="character" w:customStyle="1" w:styleId="92">
    <w:name w:val="Знак Знак9"/>
    <w:rsid w:val="00994660"/>
    <w:rPr>
      <w:rFonts w:eastAsia="Times New Roman" w:cs="Times New Roman"/>
      <w:sz w:val="24"/>
      <w:szCs w:val="24"/>
      <w:lang w:val="ru-RU" w:eastAsia="ru-RU" w:bidi="ar-SA"/>
    </w:rPr>
  </w:style>
  <w:style w:type="paragraph" w:styleId="2f">
    <w:name w:val="Body Text First Indent 2"/>
    <w:basedOn w:val="af7"/>
    <w:link w:val="2f0"/>
    <w:rsid w:val="00994660"/>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994660"/>
    <w:rPr>
      <w:rFonts w:ascii="Times New Roman" w:eastAsia="Times New Roman" w:hAnsi="Times New Roman" w:cs="Times New Roman"/>
      <w:sz w:val="24"/>
      <w:szCs w:val="24"/>
      <w:lang w:val="en-US" w:eastAsia="ru-RU"/>
    </w:rPr>
  </w:style>
  <w:style w:type="character" w:customStyle="1" w:styleId="57">
    <w:name w:val="Знак Знак5"/>
    <w:rsid w:val="00994660"/>
    <w:rPr>
      <w:rFonts w:eastAsia="Times New Roman" w:cs="Times New Roman"/>
      <w:sz w:val="24"/>
      <w:szCs w:val="24"/>
      <w:lang w:val="ru-RU" w:eastAsia="ru-RU" w:bidi="ar-SA"/>
    </w:rPr>
  </w:style>
  <w:style w:type="paragraph" w:styleId="affffff2">
    <w:name w:val="E-mail Signature"/>
    <w:basedOn w:val="a1"/>
    <w:link w:val="affffff3"/>
    <w:rsid w:val="00994660"/>
    <w:pPr>
      <w:widowControl/>
      <w:autoSpaceDE/>
      <w:autoSpaceDN/>
      <w:spacing w:after="60"/>
      <w:jc w:val="both"/>
    </w:pPr>
    <w:rPr>
      <w:rFonts w:eastAsia="Times New Roman"/>
      <w:sz w:val="24"/>
      <w:szCs w:val="24"/>
      <w:lang w:val="ru-RU" w:eastAsia="ru-RU"/>
    </w:rPr>
  </w:style>
  <w:style w:type="character" w:customStyle="1" w:styleId="affffff3">
    <w:name w:val="Электронная подпись Знак"/>
    <w:basedOn w:val="a2"/>
    <w:link w:val="affffff2"/>
    <w:rsid w:val="00994660"/>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994660"/>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994660"/>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994660"/>
    <w:pPr>
      <w:widowControl/>
      <w:adjustRightInd w:val="0"/>
      <w:ind w:right="118"/>
      <w:jc w:val="both"/>
    </w:pPr>
    <w:rPr>
      <w:rFonts w:ascii="Arial" w:eastAsia="Times New Roman" w:hAnsi="Arial" w:cs="Arial"/>
      <w:sz w:val="20"/>
      <w:szCs w:val="20"/>
      <w:lang w:val="ru-RU" w:eastAsia="ru-RU"/>
    </w:rPr>
  </w:style>
  <w:style w:type="paragraph" w:customStyle="1" w:styleId="1f8">
    <w:name w:val="1"/>
    <w:basedOn w:val="a1"/>
    <w:uiPriority w:val="99"/>
    <w:semiHidden/>
    <w:rsid w:val="00994660"/>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character" w:customStyle="1" w:styleId="1f9">
    <w:name w:val="Замещающий текст1"/>
    <w:semiHidden/>
    <w:rsid w:val="00994660"/>
    <w:rPr>
      <w:rFonts w:cs="Times New Roman"/>
      <w:color w:val="808080"/>
    </w:rPr>
  </w:style>
  <w:style w:type="paragraph" w:customStyle="1" w:styleId="a">
    <w:name w:val="Дефис"/>
    <w:basedOn w:val="16"/>
    <w:link w:val="affffff8"/>
    <w:uiPriority w:val="99"/>
    <w:rsid w:val="00994660"/>
    <w:pPr>
      <w:numPr>
        <w:numId w:val="10"/>
      </w:numPr>
      <w:suppressAutoHyphens w:val="0"/>
    </w:pPr>
    <w:rPr>
      <w:rFonts w:eastAsia="Times New Roman"/>
      <w:szCs w:val="24"/>
      <w:lang w:eastAsia="ar-SA"/>
    </w:rPr>
  </w:style>
  <w:style w:type="paragraph" w:customStyle="1" w:styleId="49">
    <w:name w:val="Стиль4"/>
    <w:basedOn w:val="a"/>
    <w:link w:val="4a"/>
    <w:uiPriority w:val="99"/>
    <w:rsid w:val="00994660"/>
  </w:style>
  <w:style w:type="character" w:customStyle="1" w:styleId="affffff8">
    <w:name w:val="Дефис Знак"/>
    <w:link w:val="a"/>
    <w:uiPriority w:val="99"/>
    <w:rsid w:val="00994660"/>
    <w:rPr>
      <w:rFonts w:ascii="Times New Roman" w:eastAsia="Times New Roman" w:hAnsi="Times New Roman" w:cs="Times New Roman"/>
      <w:sz w:val="24"/>
      <w:szCs w:val="24"/>
      <w:lang w:eastAsia="ar-SA"/>
    </w:rPr>
  </w:style>
  <w:style w:type="character" w:customStyle="1" w:styleId="4a">
    <w:name w:val="Стиль4 Знак"/>
    <w:basedOn w:val="affffff8"/>
    <w:link w:val="49"/>
    <w:uiPriority w:val="99"/>
    <w:rsid w:val="00994660"/>
    <w:rPr>
      <w:rFonts w:ascii="Times New Roman" w:eastAsia="Times New Roman" w:hAnsi="Times New Roman" w:cs="Times New Roman"/>
      <w:sz w:val="24"/>
      <w:szCs w:val="24"/>
      <w:lang w:eastAsia="ar-SA"/>
    </w:rPr>
  </w:style>
  <w:style w:type="character" w:customStyle="1" w:styleId="skypepnhtextspan">
    <w:name w:val="skype_pnh_text_span"/>
    <w:rsid w:val="00994660"/>
    <w:rPr>
      <w:rFonts w:cs="Times New Roman"/>
    </w:rPr>
  </w:style>
  <w:style w:type="paragraph" w:customStyle="1" w:styleId="ConsNonformat">
    <w:name w:val="ConsNonformat"/>
    <w:link w:val="ConsNonformat0"/>
    <w:rsid w:val="009946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99466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994660"/>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994660"/>
    <w:rPr>
      <w:rFonts w:ascii="Times New Roman" w:hAnsi="Times New Roman" w:cs="Times New Roman"/>
      <w:sz w:val="22"/>
      <w:szCs w:val="22"/>
    </w:rPr>
  </w:style>
  <w:style w:type="paragraph" w:customStyle="1" w:styleId="Style6">
    <w:name w:val="Style6"/>
    <w:basedOn w:val="a1"/>
    <w:uiPriority w:val="99"/>
    <w:rsid w:val="00994660"/>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994660"/>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994660"/>
    <w:rPr>
      <w:rFonts w:ascii="Times New Roman" w:hAnsi="Times New Roman" w:cs="Times New Roman" w:hint="default"/>
      <w:b/>
      <w:bCs/>
      <w:sz w:val="22"/>
      <w:szCs w:val="22"/>
    </w:rPr>
  </w:style>
  <w:style w:type="paragraph" w:customStyle="1" w:styleId="3c">
    <w:name w:val="Стиль3 Знак Знак"/>
    <w:basedOn w:val="2a"/>
    <w:link w:val="3d"/>
    <w:rsid w:val="00994660"/>
    <w:pPr>
      <w:widowControl w:val="0"/>
      <w:tabs>
        <w:tab w:val="num" w:pos="227"/>
      </w:tabs>
      <w:adjustRightInd w:val="0"/>
      <w:spacing w:before="120" w:after="0" w:line="240" w:lineRule="auto"/>
      <w:ind w:left="0"/>
      <w:textAlignment w:val="baseline"/>
    </w:pPr>
    <w:rPr>
      <w:szCs w:val="24"/>
    </w:rPr>
  </w:style>
  <w:style w:type="character" w:customStyle="1" w:styleId="3d">
    <w:name w:val="Стиль3 Знак Знак Знак"/>
    <w:link w:val="3c"/>
    <w:rsid w:val="00994660"/>
    <w:rPr>
      <w:rFonts w:ascii="Times New Roman" w:eastAsia="Times New Roman" w:hAnsi="Times New Roman" w:cs="Times New Roman"/>
      <w:sz w:val="24"/>
      <w:szCs w:val="24"/>
    </w:rPr>
  </w:style>
  <w:style w:type="paragraph" w:customStyle="1" w:styleId="affffff9">
    <w:name w:val="Таблица"/>
    <w:basedOn w:val="a1"/>
    <w:uiPriority w:val="99"/>
    <w:rsid w:val="00994660"/>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994660"/>
  </w:style>
  <w:style w:type="paragraph" w:customStyle="1" w:styleId="1fa">
    <w:name w:val="заголовок 1"/>
    <w:basedOn w:val="a1"/>
    <w:next w:val="a1"/>
    <w:uiPriority w:val="99"/>
    <w:rsid w:val="00994660"/>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994660"/>
    <w:rPr>
      <w:rFonts w:ascii="Courier New" w:eastAsia="Times New Roman" w:hAnsi="Courier New" w:cs="Times New Roman"/>
      <w:snapToGrid w:val="0"/>
      <w:sz w:val="20"/>
      <w:szCs w:val="20"/>
      <w:lang w:eastAsia="ru-RU"/>
    </w:rPr>
  </w:style>
  <w:style w:type="paragraph" w:customStyle="1" w:styleId="Normal0">
    <w:name w:val="Normal_0"/>
    <w:uiPriority w:val="99"/>
    <w:qFormat/>
    <w:rsid w:val="00994660"/>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994660"/>
  </w:style>
  <w:style w:type="paragraph" w:customStyle="1" w:styleId="Style9">
    <w:name w:val="Style9"/>
    <w:basedOn w:val="a1"/>
    <w:uiPriority w:val="99"/>
    <w:rsid w:val="00994660"/>
    <w:pPr>
      <w:adjustRightInd w:val="0"/>
      <w:spacing w:line="427" w:lineRule="exact"/>
      <w:ind w:firstLine="3134"/>
    </w:pPr>
    <w:rPr>
      <w:rFonts w:eastAsia="Times New Roman"/>
      <w:sz w:val="24"/>
      <w:szCs w:val="24"/>
      <w:lang w:val="ru-RU" w:eastAsia="ru-RU"/>
    </w:rPr>
  </w:style>
  <w:style w:type="character" w:customStyle="1" w:styleId="iceouttxt6">
    <w:name w:val="iceouttxt6"/>
    <w:rsid w:val="00994660"/>
    <w:rPr>
      <w:rFonts w:ascii="Arial" w:hAnsi="Arial" w:cs="Arial" w:hint="default"/>
      <w:color w:val="666666"/>
      <w:sz w:val="15"/>
      <w:szCs w:val="15"/>
    </w:rPr>
  </w:style>
  <w:style w:type="character" w:customStyle="1" w:styleId="affffffa">
    <w:name w:val="Основной текст_"/>
    <w:link w:val="3e"/>
    <w:rsid w:val="00994660"/>
    <w:rPr>
      <w:sz w:val="18"/>
      <w:szCs w:val="18"/>
      <w:shd w:val="clear" w:color="auto" w:fill="FFFFFF"/>
    </w:rPr>
  </w:style>
  <w:style w:type="paragraph" w:customStyle="1" w:styleId="3e">
    <w:name w:val="Основной текст3"/>
    <w:basedOn w:val="a1"/>
    <w:link w:val="affffffa"/>
    <w:rsid w:val="00994660"/>
    <w:pPr>
      <w:shd w:val="clear" w:color="auto" w:fill="FFFFFF"/>
      <w:autoSpaceDE/>
      <w:autoSpaceDN/>
      <w:spacing w:line="226" w:lineRule="exact"/>
      <w:jc w:val="both"/>
    </w:pPr>
    <w:rPr>
      <w:rFonts w:asciiTheme="minorHAnsi" w:eastAsiaTheme="minorHAnsi" w:hAnsiTheme="minorHAnsi" w:cstheme="minorBidi"/>
      <w:sz w:val="18"/>
      <w:szCs w:val="18"/>
      <w:lang w:val="ru-RU"/>
    </w:rPr>
  </w:style>
  <w:style w:type="paragraph" w:customStyle="1" w:styleId="imported-">
    <w:name w:val="imported-Обычный"/>
    <w:uiPriority w:val="99"/>
    <w:rsid w:val="00994660"/>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994660"/>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994660"/>
    <w:rPr>
      <w:rFonts w:ascii="Times New Roman" w:hAnsi="Times New Roman" w:cs="Times New Roman"/>
      <w:sz w:val="22"/>
      <w:szCs w:val="22"/>
    </w:rPr>
  </w:style>
  <w:style w:type="paragraph" w:customStyle="1" w:styleId="Style8">
    <w:name w:val="Style8"/>
    <w:basedOn w:val="a1"/>
    <w:uiPriority w:val="99"/>
    <w:qFormat/>
    <w:rsid w:val="00994660"/>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13">
    <w:name w:val="Font Style13"/>
    <w:rsid w:val="00994660"/>
    <w:rPr>
      <w:rFonts w:ascii="Times New Roman" w:hAnsi="Times New Roman" w:cs="Times New Roman"/>
      <w:b/>
      <w:bCs/>
      <w:sz w:val="22"/>
      <w:szCs w:val="22"/>
    </w:rPr>
  </w:style>
  <w:style w:type="paragraph" w:customStyle="1" w:styleId="Style5">
    <w:name w:val="Style5"/>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76">
    <w:name w:val="Font Style76"/>
    <w:rsid w:val="00994660"/>
    <w:rPr>
      <w:rFonts w:ascii="Times New Roman" w:hAnsi="Times New Roman" w:cs="Times New Roman"/>
      <w:sz w:val="22"/>
      <w:szCs w:val="22"/>
    </w:rPr>
  </w:style>
  <w:style w:type="paragraph" w:customStyle="1" w:styleId="Style30">
    <w:name w:val="Style30"/>
    <w:basedOn w:val="a1"/>
    <w:uiPriority w:val="99"/>
    <w:rsid w:val="00994660"/>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994660"/>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994660"/>
  </w:style>
  <w:style w:type="table" w:customStyle="1" w:styleId="112">
    <w:name w:val="Сетка таблицы11"/>
    <w:basedOn w:val="a3"/>
    <w:next w:val="a7"/>
    <w:uiPriority w:val="59"/>
    <w:rsid w:val="00994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ble1">
    <w:name w:val="printable1"/>
    <w:rsid w:val="00994660"/>
    <w:rPr>
      <w:b/>
      <w:bCs/>
    </w:rPr>
  </w:style>
  <w:style w:type="character" w:customStyle="1" w:styleId="enumerated">
    <w:name w:val="enumerated"/>
    <w:basedOn w:val="a2"/>
    <w:rsid w:val="00994660"/>
  </w:style>
  <w:style w:type="character" w:customStyle="1" w:styleId="Bodytext">
    <w:name w:val="Body text_"/>
    <w:link w:val="Bodytext1"/>
    <w:locked/>
    <w:rsid w:val="00994660"/>
    <w:rPr>
      <w:spacing w:val="-3"/>
      <w:shd w:val="clear" w:color="auto" w:fill="FFFFFF"/>
    </w:rPr>
  </w:style>
  <w:style w:type="paragraph" w:customStyle="1" w:styleId="Bodytext1">
    <w:name w:val="Body text1"/>
    <w:basedOn w:val="a1"/>
    <w:link w:val="Bodytext"/>
    <w:rsid w:val="00994660"/>
    <w:pPr>
      <w:shd w:val="clear" w:color="auto" w:fill="FFFFFF"/>
      <w:autoSpaceDE/>
      <w:autoSpaceDN/>
      <w:spacing w:after="60" w:line="240" w:lineRule="atLeast"/>
    </w:pPr>
    <w:rPr>
      <w:rFonts w:asciiTheme="minorHAnsi" w:eastAsiaTheme="minorHAnsi" w:hAnsiTheme="minorHAnsi" w:cstheme="minorBidi"/>
      <w:spacing w:val="-3"/>
      <w:lang w:val="ru-RU"/>
    </w:rPr>
  </w:style>
  <w:style w:type="paragraph" w:customStyle="1" w:styleId="310">
    <w:name w:val="Основной текст с отступом 31"/>
    <w:basedOn w:val="a1"/>
    <w:uiPriority w:val="99"/>
    <w:rsid w:val="00994660"/>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994660"/>
    <w:rPr>
      <w:b/>
      <w:bCs/>
      <w:sz w:val="12"/>
      <w:szCs w:val="12"/>
      <w:shd w:val="clear" w:color="auto" w:fill="FFFFFF"/>
    </w:rPr>
  </w:style>
  <w:style w:type="paragraph" w:customStyle="1" w:styleId="63">
    <w:name w:val="Основной текст (6)"/>
    <w:basedOn w:val="a1"/>
    <w:link w:val="62"/>
    <w:uiPriority w:val="99"/>
    <w:rsid w:val="00994660"/>
    <w:pPr>
      <w:shd w:val="clear" w:color="auto" w:fill="FFFFFF"/>
      <w:autoSpaceDE/>
      <w:autoSpaceDN/>
      <w:spacing w:line="173" w:lineRule="exact"/>
      <w:jc w:val="both"/>
    </w:pPr>
    <w:rPr>
      <w:rFonts w:asciiTheme="minorHAnsi" w:eastAsiaTheme="minorHAnsi" w:hAnsiTheme="minorHAnsi" w:cstheme="minorBidi"/>
      <w:b/>
      <w:bCs/>
      <w:sz w:val="12"/>
      <w:szCs w:val="12"/>
      <w:lang w:val="ru-RU"/>
    </w:rPr>
  </w:style>
  <w:style w:type="paragraph" w:customStyle="1" w:styleId="affffffb">
    <w:name w:val="???????"/>
    <w:uiPriority w:val="99"/>
    <w:rsid w:val="0099466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994660"/>
    <w:pPr>
      <w:spacing w:before="240" w:after="60"/>
      <w:ind w:firstLine="0"/>
    </w:pPr>
    <w:rPr>
      <w:rFonts w:ascii="Arial Black" w:hAnsi="Arial Black"/>
      <w:sz w:val="20"/>
    </w:rPr>
  </w:style>
  <w:style w:type="character" w:customStyle="1" w:styleId="1fb">
    <w:name w:val="Основной текст1"/>
    <w:rsid w:val="0099466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994660"/>
    <w:rPr>
      <w:b/>
      <w:bCs/>
      <w:spacing w:val="-2"/>
      <w:sz w:val="21"/>
      <w:szCs w:val="21"/>
      <w:shd w:val="clear" w:color="auto" w:fill="FFFFFF"/>
    </w:rPr>
  </w:style>
  <w:style w:type="paragraph" w:customStyle="1" w:styleId="Heading80">
    <w:name w:val="Heading #8"/>
    <w:basedOn w:val="a1"/>
    <w:link w:val="Heading8"/>
    <w:rsid w:val="00994660"/>
    <w:pPr>
      <w:shd w:val="clear" w:color="auto" w:fill="FFFFFF"/>
      <w:autoSpaceDE/>
      <w:autoSpaceDN/>
      <w:spacing w:before="240" w:after="240" w:line="240" w:lineRule="atLeast"/>
      <w:jc w:val="center"/>
      <w:outlineLvl w:val="7"/>
    </w:pPr>
    <w:rPr>
      <w:rFonts w:asciiTheme="minorHAnsi" w:eastAsiaTheme="minorHAnsi" w:hAnsiTheme="minorHAnsi" w:cstheme="minorBidi"/>
      <w:b/>
      <w:bCs/>
      <w:spacing w:val="-2"/>
      <w:sz w:val="21"/>
      <w:szCs w:val="21"/>
      <w:lang w:val="ru-RU"/>
    </w:rPr>
  </w:style>
  <w:style w:type="paragraph" w:customStyle="1" w:styleId="affffffc">
    <w:name w:val="Перечисление"/>
    <w:basedOn w:val="a1"/>
    <w:uiPriority w:val="99"/>
    <w:rsid w:val="00994660"/>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99466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994660"/>
    <w:rPr>
      <w:rFonts w:ascii="Consolas" w:eastAsia="Times New Roman" w:hAnsi="Consolas"/>
      <w:sz w:val="20"/>
      <w:szCs w:val="20"/>
      <w:lang w:eastAsia="ar-SA"/>
    </w:rPr>
  </w:style>
  <w:style w:type="character" w:customStyle="1" w:styleId="1fc">
    <w:name w:val="Текст примечания Знак1"/>
    <w:semiHidden/>
    <w:rsid w:val="00994660"/>
    <w:rPr>
      <w:rFonts w:eastAsia="Times New Roman"/>
      <w:sz w:val="20"/>
      <w:szCs w:val="20"/>
      <w:lang w:eastAsia="ar-SA"/>
    </w:rPr>
  </w:style>
  <w:style w:type="character" w:customStyle="1" w:styleId="710">
    <w:name w:val="Заголовок 7 Знак1"/>
    <w:semiHidden/>
    <w:rsid w:val="0099466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994660"/>
    <w:rPr>
      <w:rFonts w:ascii="Cambria" w:eastAsia="Times New Roman" w:hAnsi="Cambria" w:cs="Times New Roman"/>
      <w:color w:val="404040"/>
      <w:lang w:eastAsia="ar-SA"/>
    </w:rPr>
  </w:style>
  <w:style w:type="character" w:customStyle="1" w:styleId="910">
    <w:name w:val="Заголовок 9 Знак1"/>
    <w:semiHidden/>
    <w:rsid w:val="00994660"/>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994660"/>
    <w:rPr>
      <w:rFonts w:eastAsia="MS Mincho"/>
      <w:lang w:eastAsia="ar-SA"/>
    </w:rPr>
  </w:style>
  <w:style w:type="character" w:customStyle="1" w:styleId="1fe">
    <w:name w:val="Нижний колонтитул Знак1"/>
    <w:semiHidden/>
    <w:rsid w:val="00994660"/>
    <w:rPr>
      <w:rFonts w:eastAsia="Times New Roman"/>
      <w:lang w:eastAsia="ar-SA"/>
    </w:rPr>
  </w:style>
  <w:style w:type="character" w:customStyle="1" w:styleId="1ff">
    <w:name w:val="Верхний колонтитул Знак1"/>
    <w:uiPriority w:val="99"/>
    <w:semiHidden/>
    <w:rsid w:val="00994660"/>
    <w:rPr>
      <w:rFonts w:eastAsia="Times New Roman"/>
      <w:lang w:eastAsia="ar-SA"/>
    </w:rPr>
  </w:style>
  <w:style w:type="character" w:customStyle="1" w:styleId="1ff0">
    <w:name w:val="Красная строка Знак1"/>
    <w:semiHidden/>
    <w:rsid w:val="00994660"/>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994660"/>
    <w:rPr>
      <w:rFonts w:ascii="Tahoma" w:eastAsia="Times New Roman" w:hAnsi="Tahoma" w:cs="Tahoma"/>
      <w:sz w:val="16"/>
      <w:szCs w:val="16"/>
      <w:lang w:eastAsia="ar-SA"/>
    </w:rPr>
  </w:style>
  <w:style w:type="character" w:customStyle="1" w:styleId="1ff2">
    <w:name w:val="Дата Знак1"/>
    <w:semiHidden/>
    <w:rsid w:val="00994660"/>
    <w:rPr>
      <w:rFonts w:eastAsia="Times New Roman"/>
      <w:lang w:eastAsia="ar-SA"/>
    </w:rPr>
  </w:style>
  <w:style w:type="character" w:customStyle="1" w:styleId="1ff3">
    <w:name w:val="Схема документа Знак1"/>
    <w:semiHidden/>
    <w:rsid w:val="00994660"/>
    <w:rPr>
      <w:rFonts w:ascii="Tahoma" w:eastAsia="Times New Roman" w:hAnsi="Tahoma" w:cs="Tahoma"/>
      <w:sz w:val="16"/>
      <w:szCs w:val="16"/>
      <w:lang w:eastAsia="ar-SA"/>
    </w:rPr>
  </w:style>
  <w:style w:type="character" w:customStyle="1" w:styleId="1ff4">
    <w:name w:val="Тема примечания Знак1"/>
    <w:semiHidden/>
    <w:rsid w:val="00994660"/>
    <w:rPr>
      <w:rFonts w:eastAsia="Times New Roman"/>
      <w:b/>
      <w:bCs/>
      <w:sz w:val="20"/>
      <w:szCs w:val="20"/>
      <w:lang w:eastAsia="ar-SA"/>
    </w:rPr>
  </w:style>
  <w:style w:type="character" w:customStyle="1" w:styleId="311">
    <w:name w:val="Основной текст с отступом 3 Знак1"/>
    <w:uiPriority w:val="99"/>
    <w:semiHidden/>
    <w:rsid w:val="00994660"/>
    <w:rPr>
      <w:rFonts w:eastAsia="Times New Roman"/>
      <w:sz w:val="16"/>
      <w:szCs w:val="16"/>
      <w:lang w:eastAsia="ar-SA"/>
    </w:rPr>
  </w:style>
  <w:style w:type="character" w:customStyle="1" w:styleId="312">
    <w:name w:val="Основной текст 3 Знак1"/>
    <w:semiHidden/>
    <w:rsid w:val="00994660"/>
    <w:rPr>
      <w:rFonts w:eastAsia="Times New Roman"/>
      <w:sz w:val="16"/>
      <w:szCs w:val="16"/>
      <w:lang w:eastAsia="ar-SA"/>
    </w:rPr>
  </w:style>
  <w:style w:type="character" w:customStyle="1" w:styleId="1ff5">
    <w:name w:val="Прощание Знак1"/>
    <w:semiHidden/>
    <w:rsid w:val="00994660"/>
    <w:rPr>
      <w:rFonts w:eastAsia="Times New Roman"/>
      <w:lang w:eastAsia="ar-SA"/>
    </w:rPr>
  </w:style>
  <w:style w:type="character" w:customStyle="1" w:styleId="1ff6">
    <w:name w:val="Подпись Знак1"/>
    <w:semiHidden/>
    <w:rsid w:val="00994660"/>
    <w:rPr>
      <w:rFonts w:eastAsia="Times New Roman"/>
      <w:lang w:eastAsia="ar-SA"/>
    </w:rPr>
  </w:style>
  <w:style w:type="character" w:customStyle="1" w:styleId="1ff7">
    <w:name w:val="Шапка Знак1"/>
    <w:semiHidden/>
    <w:rsid w:val="00994660"/>
    <w:rPr>
      <w:rFonts w:ascii="Cambria" w:eastAsia="Times New Roman" w:hAnsi="Cambria" w:cs="Times New Roman"/>
      <w:shd w:val="pct20" w:color="auto" w:fill="auto"/>
      <w:lang w:eastAsia="ar-SA"/>
    </w:rPr>
  </w:style>
  <w:style w:type="character" w:customStyle="1" w:styleId="1ff8">
    <w:name w:val="Приветствие Знак1"/>
    <w:semiHidden/>
    <w:rsid w:val="00994660"/>
    <w:rPr>
      <w:rFonts w:eastAsia="Times New Roman"/>
      <w:lang w:eastAsia="ar-SA"/>
    </w:rPr>
  </w:style>
  <w:style w:type="character" w:customStyle="1" w:styleId="2f1">
    <w:name w:val="Основной текст с отступом Знак2"/>
    <w:uiPriority w:val="99"/>
    <w:semiHidden/>
    <w:rsid w:val="00994660"/>
    <w:rPr>
      <w:rFonts w:eastAsia="Times New Roman"/>
      <w:lang w:eastAsia="ar-SA"/>
    </w:rPr>
  </w:style>
  <w:style w:type="character" w:customStyle="1" w:styleId="3f">
    <w:name w:val="Основной текст с отступом Знак3"/>
    <w:uiPriority w:val="99"/>
    <w:semiHidden/>
    <w:rsid w:val="00994660"/>
    <w:rPr>
      <w:rFonts w:eastAsia="Times New Roman"/>
      <w:lang w:eastAsia="ar-SA"/>
    </w:rPr>
  </w:style>
  <w:style w:type="character" w:customStyle="1" w:styleId="1ff9">
    <w:name w:val="Текст Знак1"/>
    <w:semiHidden/>
    <w:rsid w:val="00994660"/>
    <w:rPr>
      <w:rFonts w:ascii="Consolas" w:eastAsia="Times New Roman" w:hAnsi="Consolas"/>
      <w:sz w:val="21"/>
      <w:szCs w:val="21"/>
      <w:lang w:eastAsia="ar-SA"/>
    </w:rPr>
  </w:style>
  <w:style w:type="character" w:customStyle="1" w:styleId="1ffa">
    <w:name w:val="Электронная подпись Знак1"/>
    <w:semiHidden/>
    <w:rsid w:val="00994660"/>
    <w:rPr>
      <w:rFonts w:eastAsia="Times New Roman"/>
      <w:lang w:eastAsia="ar-SA"/>
    </w:rPr>
  </w:style>
  <w:style w:type="paragraph" w:customStyle="1" w:styleId="320">
    <w:name w:val="Основной текст с отступом 32"/>
    <w:basedOn w:val="a1"/>
    <w:rsid w:val="00994660"/>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B25404"/>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971A36"/>
    <w:pPr>
      <w:ind w:left="1132" w:firstLine="428"/>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yperlink" Target="consultantplus://offline/ref%3D66A4E25CC08AC778285BA521A02D9C68604B5164435EE5B27371403E57AA0C6E8133FBA032D0ZCQ5H" TargetMode="External"/><Relationship Id="rId18" Type="http://schemas.openxmlformats.org/officeDocument/2006/relationships/hyperlink" Target="consultantplus://offline/ref=3DFC71928F8EE2086AC78CBA6B6D0530287C2A9EC42E6AF4FB3D9BEB6CC01D09C4B4B42D1794462Ev8HAI"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consultantplus://offline/ref=C4C40F2E57171B13B0F45D465DC362AA75D0F5F113BB4FC85B6A7FE203F8392EAF09FE3FdAO4K" TargetMode="External"/><Relationship Id="rId7" Type="http://schemas.openxmlformats.org/officeDocument/2006/relationships/footer" Target="footer1.xml"/><Relationship Id="rId12" Type="http://schemas.openxmlformats.org/officeDocument/2006/relationships/hyperlink" Target="consultantplus://offline/ref%3D66A4E25CC08AC778285BA521A02D9C68604B5164435EE5B27371403E57AA0C6E8133FBA332D4C926ZBQ6H" TargetMode="External"/><Relationship Id="rId17" Type="http://schemas.openxmlformats.org/officeDocument/2006/relationships/hyperlink" Target="consultantplus://offline/ref=12440D1BF21CF4EA16085311F4FE2E3DD0B736945F51E8EDF546A6135B92859979A1C84AE4E7A6A3d01FJ" TargetMode="External"/><Relationship Id="rId25"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consultantplus://offline/ref%3D66A4E25CC08AC778285BA521A02D9C68604A58644F5AE5B27371403E57AA0C6E8133FBA034D7ZCQ1H" TargetMode="External"/><Relationship Id="rId20" Type="http://schemas.openxmlformats.org/officeDocument/2006/relationships/hyperlink" Target="consultantplus://offline/ref=229E593CEA9CFA995CA5A29945221BDEE78B714928AEA2A98577418B6637785222024F745AF5A913684D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89041EA9CE86D0199C06FB2DEDB667E996E4B663E5A8EDF40FFFAA071EF3411E7570D274AB090R0c4L" TargetMode="External"/><Relationship Id="rId24"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consultantplus://offline/ref%3D66A4E25CC08AC778285BA521A02D9C68604B5164435EE5B27371403E57AA0C6E8133FBA032DDZCQ7H" TargetMode="External"/><Relationship Id="rId23" Type="http://schemas.openxmlformats.org/officeDocument/2006/relationships/image" Target="media/image2.wmf"/><Relationship Id="rId28" Type="http://schemas.openxmlformats.org/officeDocument/2006/relationships/hyperlink" Target="http://rts-tender.ru" TargetMode="External"/><Relationship Id="rId10" Type="http://schemas.openxmlformats.org/officeDocument/2006/relationships/hyperlink" Target="consultantplus://offline/ref=C3089041EA9CE86D0199C06FB2DEDB667E996E4B663E5A8EDF40FFFAA071EF3411E7570D274AB091R0c5L" TargetMode="External"/><Relationship Id="rId19" Type="http://schemas.openxmlformats.org/officeDocument/2006/relationships/hyperlink" Target="consultantplus://offline/ref=3DFC71928F8EE2086AC78CBA6B6D0530287D259AC4266AF4FB3D9BEB6CC01D09C4B4B42D17954B2Bv8HAI"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rm.adm.zakup@yandex.ru" TargetMode="External"/><Relationship Id="rId14" Type="http://schemas.openxmlformats.org/officeDocument/2006/relationships/hyperlink" Target="consultantplus://offline/ref%3D66A4E25CC08AC778285BA521A02D9C68604B5164435EE5B27371403E57AA0C6E8133FBA032D2ZCQ3H"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20485</Words>
  <Characters>116768</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cp:revision>
  <cp:lastPrinted>2018-10-26T05:31:00Z</cp:lastPrinted>
  <dcterms:created xsi:type="dcterms:W3CDTF">2018-08-30T14:56:00Z</dcterms:created>
  <dcterms:modified xsi:type="dcterms:W3CDTF">2018-10-26T05:39:00Z</dcterms:modified>
</cp:coreProperties>
</file>